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B0" w:rsidRDefault="008137B0" w:rsidP="00561424">
      <w:pPr>
        <w:spacing w:line="276" w:lineRule="auto"/>
        <w:jc w:val="center"/>
        <w:rPr>
          <w:rFonts w:ascii="Times New Roman" w:hAnsi="Times New Roman" w:cs="Times New Roman"/>
          <w:b/>
        </w:rPr>
      </w:pPr>
      <w:r>
        <w:rPr>
          <w:rFonts w:ascii="Times New Roman" w:hAnsi="Times New Roman" w:cs="Times New Roman"/>
          <w:b/>
          <w:noProof/>
          <w:lang w:bidi="ar-SA"/>
        </w:rPr>
        <w:drawing>
          <wp:inline distT="0" distB="0" distL="0" distR="0">
            <wp:extent cx="6720205" cy="9226556"/>
            <wp:effectExtent l="19050" t="0" r="4445" b="0"/>
            <wp:docPr id="1" name="Рисунок 1" descr="G:\2020-2021 учебный год\Точка роста\17.06.2021\Ревшан ТР\ОБЖ Т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020-2021 учебный год\Точка роста\17.06.2021\Ревшан ТР\ОБЖ ТР.jpeg"/>
                    <pic:cNvPicPr>
                      <a:picLocks noChangeAspect="1" noChangeArrowheads="1"/>
                    </pic:cNvPicPr>
                  </pic:nvPicPr>
                  <pic:blipFill>
                    <a:blip r:embed="rId7" cstate="print"/>
                    <a:srcRect/>
                    <a:stretch>
                      <a:fillRect/>
                    </a:stretch>
                  </pic:blipFill>
                  <pic:spPr bwMode="auto">
                    <a:xfrm>
                      <a:off x="0" y="0"/>
                      <a:ext cx="6720205" cy="9226556"/>
                    </a:xfrm>
                    <a:prstGeom prst="rect">
                      <a:avLst/>
                    </a:prstGeom>
                    <a:noFill/>
                    <a:ln w="9525">
                      <a:noFill/>
                      <a:miter lim="800000"/>
                      <a:headEnd/>
                      <a:tailEnd/>
                    </a:ln>
                  </pic:spPr>
                </pic:pic>
              </a:graphicData>
            </a:graphic>
          </wp:inline>
        </w:drawing>
      </w:r>
    </w:p>
    <w:p w:rsidR="007534A4" w:rsidRPr="00B36F06" w:rsidRDefault="007534A4" w:rsidP="00561424">
      <w:pPr>
        <w:spacing w:line="276" w:lineRule="auto"/>
        <w:jc w:val="center"/>
        <w:rPr>
          <w:rFonts w:ascii="Times New Roman" w:hAnsi="Times New Roman" w:cs="Times New Roman"/>
          <w:b/>
        </w:rPr>
      </w:pPr>
      <w:r w:rsidRPr="00B36F06">
        <w:rPr>
          <w:rFonts w:ascii="Times New Roman" w:hAnsi="Times New Roman" w:cs="Times New Roman"/>
          <w:b/>
        </w:rPr>
        <w:lastRenderedPageBreak/>
        <w:t>ПОЯСНИТЕЛЬНАЯ ЗАПИСКА</w:t>
      </w:r>
    </w:p>
    <w:p w:rsidR="007534A4" w:rsidRPr="007534A4" w:rsidRDefault="007534A4" w:rsidP="00561424">
      <w:pPr>
        <w:spacing w:line="276" w:lineRule="auto"/>
        <w:ind w:firstLine="709"/>
        <w:rPr>
          <w:rFonts w:ascii="Times New Roman" w:hAnsi="Times New Roman" w:cs="Times New Roman"/>
        </w:rPr>
      </w:pPr>
      <w:r w:rsidRPr="007534A4">
        <w:rPr>
          <w:rFonts w:ascii="Times New Roman" w:hAnsi="Times New Roman" w:cs="Times New Roman"/>
        </w:rPr>
        <w:t>24 декабря 2018 года на коллегии Министерства просвещения Российской Федерации утверждена новая концепции преподавания предмета «Основы безопасности жизнедеятельности». Концепция ориентирована на изменение мотивации к изучению учебного предмета, а также учитывает необходимость формирования у школьников практических навыков по действиям в экстремальных ситуациях.</w:t>
      </w:r>
    </w:p>
    <w:p w:rsidR="007534A4" w:rsidRPr="007534A4" w:rsidRDefault="007534A4" w:rsidP="00561424">
      <w:pPr>
        <w:spacing w:line="276" w:lineRule="auto"/>
        <w:ind w:firstLine="709"/>
        <w:rPr>
          <w:rFonts w:ascii="Times New Roman" w:hAnsi="Times New Roman" w:cs="Times New Roman"/>
        </w:rPr>
      </w:pPr>
      <w:r w:rsidRPr="007534A4">
        <w:rPr>
          <w:rFonts w:ascii="Times New Roman" w:hAnsi="Times New Roman" w:cs="Times New Roman"/>
        </w:rPr>
        <w:t xml:space="preserve">Изучение учебного предмета «ОБЖ» обеспечивает формирование базового уровня культуры безопасности жизнедеятельности, способствует выработке умений распознавать угрозы, избегать опасности, нейтрализовать конфликтные ситуации, решать сложные вопросы социального характера, грамотно вести себя в чрезвычайных ситуациях. Все это содействует закреплению навыков, позволяющих обеспечивать защиту жизни и здоровья обучающегося,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к современной </w:t>
      </w:r>
      <w:proofErr w:type="spellStart"/>
      <w:r w:rsidRPr="007534A4">
        <w:rPr>
          <w:rFonts w:ascii="Times New Roman" w:hAnsi="Times New Roman" w:cs="Times New Roman"/>
        </w:rPr>
        <w:t>техно-социальной</w:t>
      </w:r>
      <w:proofErr w:type="spellEnd"/>
      <w:r w:rsidRPr="007534A4">
        <w:rPr>
          <w:rFonts w:ascii="Times New Roman" w:hAnsi="Times New Roman" w:cs="Times New Roman"/>
        </w:rPr>
        <w:t xml:space="preserve"> и информационной среде, способствует проведению превентивных мероприятий в сфере безопасности.</w:t>
      </w:r>
    </w:p>
    <w:p w:rsidR="007534A4" w:rsidRPr="007534A4" w:rsidRDefault="007534A4" w:rsidP="00561424">
      <w:pPr>
        <w:spacing w:line="276" w:lineRule="auto"/>
        <w:ind w:firstLine="709"/>
        <w:rPr>
          <w:rFonts w:ascii="Times New Roman" w:hAnsi="Times New Roman" w:cs="Times New Roman"/>
        </w:rPr>
      </w:pPr>
      <w:r w:rsidRPr="007534A4">
        <w:rPr>
          <w:rFonts w:ascii="Times New Roman" w:hAnsi="Times New Roman" w:cs="Times New Roman"/>
        </w:rPr>
        <w:t>Рабочая программа в рамках предметной области «Физическая культура и Основы безопасности жизнедеятельности» в 5-9 классах составлена на основе основной образовательной программы основного общего образования (Название образовательной организации) по учебному предмету «Основы безопасности жизнедеятельности», в соответствии с требованиями к результатам освоения ООП ООО, представленных в федеральном государственном образовательном стандарте основного общего образования.</w:t>
      </w:r>
    </w:p>
    <w:p w:rsidR="007534A4" w:rsidRPr="007534A4" w:rsidRDefault="007534A4" w:rsidP="00561424">
      <w:pPr>
        <w:spacing w:line="276" w:lineRule="auto"/>
        <w:ind w:firstLine="709"/>
        <w:rPr>
          <w:rFonts w:ascii="Times New Roman" w:hAnsi="Times New Roman" w:cs="Times New Roman"/>
        </w:rPr>
      </w:pPr>
      <w:r w:rsidRPr="007534A4">
        <w:rPr>
          <w:rFonts w:ascii="Times New Roman" w:hAnsi="Times New Roman" w:cs="Times New Roman"/>
        </w:rPr>
        <w:t>Рабочая программа поддерживает образовательный процесс в организациях, реализующих Концепцию преподавания учебного предмета «Основы безопасности жизнедеятельности» в условиях Центров образования цифрового и гуманитарного профилей «Точка роста».</w:t>
      </w:r>
    </w:p>
    <w:p w:rsidR="001570DB" w:rsidRPr="001570DB" w:rsidRDefault="001570DB" w:rsidP="00561424">
      <w:pPr>
        <w:spacing w:line="276" w:lineRule="auto"/>
        <w:ind w:firstLine="709"/>
        <w:rPr>
          <w:rFonts w:ascii="Times New Roman" w:hAnsi="Times New Roman" w:cs="Times New Roman"/>
        </w:rPr>
      </w:pPr>
      <w:r w:rsidRPr="001570DB">
        <w:rPr>
          <w:rFonts w:ascii="Times New Roman" w:hAnsi="Times New Roman" w:cs="Times New Roman"/>
        </w:rPr>
        <w:t>Программа учитывает также основные положения документа "О Стратегии национальной безопасности Российской Федерации" (Указ Президента РФ от 31 декабря 2015 г. N 683).</w:t>
      </w:r>
    </w:p>
    <w:p w:rsidR="001570DB" w:rsidRPr="001570DB" w:rsidRDefault="001570DB" w:rsidP="00561424">
      <w:pPr>
        <w:spacing w:line="276" w:lineRule="auto"/>
        <w:rPr>
          <w:rFonts w:ascii="Times New Roman" w:hAnsi="Times New Roman" w:cs="Times New Roman"/>
        </w:rPr>
      </w:pPr>
      <w:r w:rsidRPr="001570DB">
        <w:rPr>
          <w:rFonts w:ascii="Times New Roman" w:hAnsi="Times New Roman" w:cs="Times New Roman"/>
        </w:rPr>
        <w:t>При составлении планирования использовалась программа для общеобразовательных учреждений 5-9 классов, автор программы А.Т. Смирнов. Планирование предусматривает использование УМК «Основы безопасности жизнедеятельности» для 5-9 классов общеобразовательных учреждений под общей редакции А.Т. Смирнова, издательство «Просвещение».</w:t>
      </w:r>
    </w:p>
    <w:p w:rsidR="001570DB" w:rsidRPr="001570DB" w:rsidRDefault="001570DB" w:rsidP="00561424">
      <w:pPr>
        <w:spacing w:line="276" w:lineRule="auto"/>
        <w:rPr>
          <w:rFonts w:ascii="Times New Roman" w:hAnsi="Times New Roman" w:cs="Times New Roman"/>
        </w:rPr>
      </w:pPr>
      <w:r>
        <w:rPr>
          <w:rFonts w:ascii="Times New Roman" w:hAnsi="Times New Roman" w:cs="Times New Roman"/>
        </w:rPr>
        <w:t xml:space="preserve">           </w:t>
      </w:r>
      <w:r w:rsidRPr="001570DB">
        <w:rPr>
          <w:rFonts w:ascii="Times New Roman" w:hAnsi="Times New Roman" w:cs="Times New Roman"/>
        </w:rPr>
        <w:t>В целях реализация системного подхода и обеспечение непрерывного изучения предмета на уровне основного общего образования</w:t>
      </w:r>
      <w:r>
        <w:rPr>
          <w:rFonts w:ascii="Times New Roman" w:hAnsi="Times New Roman" w:cs="Times New Roman"/>
        </w:rPr>
        <w:t xml:space="preserve"> </w:t>
      </w:r>
      <w:r w:rsidRPr="001570DB">
        <w:rPr>
          <w:rFonts w:ascii="Times New Roman" w:hAnsi="Times New Roman" w:cs="Times New Roman"/>
        </w:rPr>
        <w:t>подразумевается внедрение единой структурно-логической схемы изучения тематических линий с учетом психолого-возрастных особенностей обучающихся:</w:t>
      </w:r>
    </w:p>
    <w:p w:rsidR="001570DB" w:rsidRPr="001570DB" w:rsidRDefault="001570DB" w:rsidP="00561424">
      <w:pPr>
        <w:pStyle w:val="a3"/>
        <w:numPr>
          <w:ilvl w:val="0"/>
          <w:numId w:val="1"/>
        </w:numPr>
        <w:spacing w:line="276" w:lineRule="auto"/>
        <w:rPr>
          <w:rFonts w:ascii="Times New Roman" w:hAnsi="Times New Roman" w:cs="Times New Roman"/>
        </w:rPr>
      </w:pPr>
      <w:r w:rsidRPr="001570DB">
        <w:rPr>
          <w:rFonts w:ascii="Times New Roman" w:hAnsi="Times New Roman" w:cs="Times New Roman"/>
        </w:rPr>
        <w:t>безопасность во время пребывания в различных средах - «правила пребывания в различных средах риски и действия по их снижению во время пребывания в различных средах действия в условиях опасностей в различных средах»;</w:t>
      </w:r>
    </w:p>
    <w:p w:rsidR="001570DB" w:rsidRPr="001570DB" w:rsidRDefault="001570DB" w:rsidP="00561424">
      <w:pPr>
        <w:pStyle w:val="a3"/>
        <w:numPr>
          <w:ilvl w:val="0"/>
          <w:numId w:val="1"/>
        </w:numPr>
        <w:spacing w:line="276" w:lineRule="auto"/>
        <w:rPr>
          <w:rFonts w:ascii="Times New Roman" w:hAnsi="Times New Roman" w:cs="Times New Roman"/>
        </w:rPr>
      </w:pPr>
      <w:r w:rsidRPr="001570DB">
        <w:rPr>
          <w:rFonts w:ascii="Times New Roman" w:hAnsi="Times New Roman" w:cs="Times New Roman"/>
        </w:rPr>
        <w:t xml:space="preserve">здоровый образ жизни - «значение для человека здорового </w:t>
      </w:r>
      <w:proofErr w:type="gramStart"/>
      <w:r w:rsidRPr="001570DB">
        <w:rPr>
          <w:rFonts w:ascii="Times New Roman" w:hAnsi="Times New Roman" w:cs="Times New Roman"/>
        </w:rPr>
        <w:t>образа жизни правила здорового образа жизни</w:t>
      </w:r>
      <w:proofErr w:type="gramEnd"/>
      <w:r w:rsidRPr="001570DB">
        <w:rPr>
          <w:rFonts w:ascii="Times New Roman" w:hAnsi="Times New Roman" w:cs="Times New Roman"/>
        </w:rPr>
        <w:t xml:space="preserve"> и их соблюдение экологическая безопасность»;</w:t>
      </w:r>
    </w:p>
    <w:p w:rsidR="001570DB" w:rsidRPr="001570DB" w:rsidRDefault="001570DB" w:rsidP="00561424">
      <w:pPr>
        <w:pStyle w:val="a3"/>
        <w:numPr>
          <w:ilvl w:val="0"/>
          <w:numId w:val="1"/>
        </w:numPr>
        <w:spacing w:line="276" w:lineRule="auto"/>
        <w:rPr>
          <w:rFonts w:ascii="Times New Roman" w:hAnsi="Times New Roman" w:cs="Times New Roman"/>
        </w:rPr>
      </w:pPr>
      <w:r w:rsidRPr="001570DB">
        <w:rPr>
          <w:rFonts w:ascii="Times New Roman" w:hAnsi="Times New Roman" w:cs="Times New Roman"/>
        </w:rPr>
        <w:t>первая помощь пострадавшим - «принципы и общий порядок оказания первой помощи пострадавшим приемы и правила оказания первой помощи пострадавшим при состояниях, угрожающих их жизни и здоровью»;</w:t>
      </w:r>
    </w:p>
    <w:p w:rsidR="001570DB" w:rsidRPr="001570DB" w:rsidRDefault="001570DB" w:rsidP="00561424">
      <w:pPr>
        <w:pStyle w:val="a3"/>
        <w:numPr>
          <w:ilvl w:val="0"/>
          <w:numId w:val="1"/>
        </w:numPr>
        <w:spacing w:line="276" w:lineRule="auto"/>
        <w:rPr>
          <w:rFonts w:ascii="Times New Roman" w:hAnsi="Times New Roman" w:cs="Times New Roman"/>
        </w:rPr>
      </w:pPr>
      <w:r w:rsidRPr="001570DB">
        <w:rPr>
          <w:rFonts w:ascii="Times New Roman" w:hAnsi="Times New Roman" w:cs="Times New Roman"/>
        </w:rPr>
        <w:t>основы комплексной безопасности населения Российской Федерации - «правовые основы обеспечения комплексной безопасности организац</w:t>
      </w:r>
      <w:r>
        <w:rPr>
          <w:rFonts w:ascii="Times New Roman" w:hAnsi="Times New Roman" w:cs="Times New Roman"/>
        </w:rPr>
        <w:t xml:space="preserve">ия комплексной защиты населения </w:t>
      </w:r>
      <w:r w:rsidRPr="001570DB">
        <w:rPr>
          <w:rFonts w:ascii="Times New Roman" w:hAnsi="Times New Roman" w:cs="Times New Roman"/>
        </w:rPr>
        <w:t>основные мероприятия</w:t>
      </w:r>
      <w:r>
        <w:rPr>
          <w:rFonts w:ascii="Times New Roman" w:hAnsi="Times New Roman" w:cs="Times New Roman"/>
        </w:rPr>
        <w:t xml:space="preserve"> </w:t>
      </w:r>
      <w:r w:rsidRPr="001570DB">
        <w:rPr>
          <w:rFonts w:ascii="Times New Roman" w:hAnsi="Times New Roman" w:cs="Times New Roman"/>
        </w:rPr>
        <w:t>комплексной защиты населения»;</w:t>
      </w:r>
    </w:p>
    <w:p w:rsidR="001570DB" w:rsidRDefault="001570DB" w:rsidP="00561424">
      <w:pPr>
        <w:spacing w:line="276" w:lineRule="auto"/>
        <w:ind w:firstLine="709"/>
        <w:rPr>
          <w:rFonts w:ascii="Times New Roman" w:hAnsi="Times New Roman" w:cs="Times New Roman"/>
        </w:rPr>
      </w:pPr>
    </w:p>
    <w:p w:rsidR="001570DB" w:rsidRPr="001570DB" w:rsidRDefault="001570DB" w:rsidP="00561424">
      <w:pPr>
        <w:spacing w:line="276" w:lineRule="auto"/>
        <w:ind w:firstLine="709"/>
        <w:rPr>
          <w:rFonts w:ascii="Times New Roman" w:hAnsi="Times New Roman" w:cs="Times New Roman"/>
        </w:rPr>
      </w:pPr>
      <w:r w:rsidRPr="001570DB">
        <w:rPr>
          <w:rFonts w:ascii="Times New Roman" w:hAnsi="Times New Roman" w:cs="Times New Roman"/>
        </w:rPr>
        <w:t xml:space="preserve">Программа предполагает использование приема организации учебного материала по сферам </w:t>
      </w:r>
      <w:r w:rsidRPr="001570DB">
        <w:rPr>
          <w:rFonts w:ascii="Times New Roman" w:hAnsi="Times New Roman" w:cs="Times New Roman"/>
        </w:rPr>
        <w:lastRenderedPageBreak/>
        <w:t>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 «предвидеть опасность по возможности ее избегать при необходимости действовать со знанием дела».</w:t>
      </w:r>
    </w:p>
    <w:p w:rsidR="001570DB" w:rsidRDefault="001570DB" w:rsidP="00561424">
      <w:pPr>
        <w:spacing w:line="276" w:lineRule="auto"/>
        <w:rPr>
          <w:rFonts w:ascii="Times New Roman" w:hAnsi="Times New Roman" w:cs="Times New Roman"/>
        </w:rPr>
      </w:pPr>
    </w:p>
    <w:p w:rsidR="00B36F06" w:rsidRDefault="00B36F06" w:rsidP="00561424">
      <w:pPr>
        <w:spacing w:line="276" w:lineRule="auto"/>
        <w:jc w:val="center"/>
        <w:rPr>
          <w:rFonts w:ascii="Times New Roman" w:hAnsi="Times New Roman" w:cs="Times New Roman"/>
          <w:b/>
        </w:rPr>
      </w:pPr>
      <w:r w:rsidRPr="00B36F06">
        <w:rPr>
          <w:rFonts w:ascii="Times New Roman" w:hAnsi="Times New Roman" w:cs="Times New Roman"/>
          <w:b/>
        </w:rPr>
        <w:t>ПЛАНИРУЕМЫЕ РЕЗУЛЬТАТЫ ОСВОЕНИЯ УЧЕБНОГО ПРЕДМЕТА</w:t>
      </w:r>
      <w:r w:rsidRPr="00B36F06">
        <w:rPr>
          <w:rFonts w:ascii="Times New Roman" w:hAnsi="Times New Roman" w:cs="Times New Roman"/>
          <w:b/>
        </w:rPr>
        <w:br/>
        <w:t>ОБЖ</w:t>
      </w:r>
    </w:p>
    <w:p w:rsidR="00A816F0" w:rsidRPr="00A816F0" w:rsidRDefault="00A816F0" w:rsidP="00561424">
      <w:pPr>
        <w:spacing w:line="276" w:lineRule="auto"/>
        <w:rPr>
          <w:rFonts w:ascii="Times New Roman" w:hAnsi="Times New Roman" w:cs="Times New Roman"/>
        </w:rPr>
      </w:pPr>
      <w:r w:rsidRPr="00A816F0">
        <w:rPr>
          <w:rFonts w:ascii="Times New Roman" w:hAnsi="Times New Roman" w:cs="Times New Roman"/>
        </w:rPr>
        <w:t>Предметные результаты</w:t>
      </w:r>
      <w:r>
        <w:rPr>
          <w:rFonts w:ascii="Times New Roman" w:hAnsi="Times New Roman" w:cs="Times New Roman"/>
        </w:rPr>
        <w:t>.</w:t>
      </w:r>
    </w:p>
    <w:p w:rsidR="00A816F0" w:rsidRDefault="00A816F0" w:rsidP="00561424">
      <w:pPr>
        <w:spacing w:line="276" w:lineRule="auto"/>
        <w:rPr>
          <w:rFonts w:ascii="Times New Roman" w:hAnsi="Times New Roman" w:cs="Times New Roman"/>
        </w:rPr>
      </w:pPr>
      <w:r w:rsidRPr="00A816F0">
        <w:rPr>
          <w:rFonts w:ascii="Times New Roman" w:hAnsi="Times New Roman" w:cs="Times New Roman"/>
        </w:rPr>
        <w:t xml:space="preserve">Выпускник научится (предметные результаты на базовом уровне освоения программного минимума по предмету при изучении учебника из федерального перечня):  </w:t>
      </w:r>
    </w:p>
    <w:p w:rsidR="00A816F0" w:rsidRPr="00A816F0" w:rsidRDefault="00A816F0" w:rsidP="00561424">
      <w:pPr>
        <w:pStyle w:val="a3"/>
        <w:numPr>
          <w:ilvl w:val="0"/>
          <w:numId w:val="4"/>
        </w:numPr>
        <w:spacing w:line="276" w:lineRule="auto"/>
        <w:rPr>
          <w:rFonts w:ascii="Times New Roman" w:hAnsi="Times New Roman" w:cs="Times New Roman"/>
        </w:rPr>
      </w:pPr>
      <w:r w:rsidRPr="00A816F0">
        <w:rPr>
          <w:rFonts w:ascii="Times New Roman" w:hAnsi="Times New Roman" w:cs="Times New Roman"/>
        </w:rPr>
        <w:t>классифицировать и характеризовать условия экологической безопасности;</w:t>
      </w:r>
    </w:p>
    <w:p w:rsidR="00A816F0" w:rsidRPr="00A816F0" w:rsidRDefault="00A816F0" w:rsidP="00561424">
      <w:pPr>
        <w:pStyle w:val="a3"/>
        <w:numPr>
          <w:ilvl w:val="0"/>
          <w:numId w:val="2"/>
        </w:numPr>
        <w:spacing w:line="276" w:lineRule="auto"/>
        <w:rPr>
          <w:rFonts w:ascii="Times New Roman" w:hAnsi="Times New Roman" w:cs="Times New Roman"/>
        </w:rPr>
      </w:pPr>
      <w:r w:rsidRPr="00A816F0">
        <w:rPr>
          <w:rFonts w:ascii="Times New Roman" w:hAnsi="Times New Roman" w:cs="Times New Roman"/>
        </w:rPr>
        <w:t>использовать знания о предельно допустимых концентрациях вредных веществ в атмосфере, воде и почве;</w:t>
      </w:r>
    </w:p>
    <w:p w:rsidR="00A816F0" w:rsidRPr="00A816F0" w:rsidRDefault="00A816F0" w:rsidP="00561424">
      <w:pPr>
        <w:pStyle w:val="a3"/>
        <w:numPr>
          <w:ilvl w:val="0"/>
          <w:numId w:val="2"/>
        </w:numPr>
        <w:spacing w:line="276" w:lineRule="auto"/>
        <w:rPr>
          <w:rFonts w:ascii="Times New Roman" w:hAnsi="Times New Roman" w:cs="Times New Roman"/>
        </w:rPr>
      </w:pPr>
      <w:r w:rsidRPr="00A816F0">
        <w:rPr>
          <w:rFonts w:ascii="Times New Roman" w:hAnsi="Times New Roman" w:cs="Times New Roman"/>
        </w:rPr>
        <w:t>использовать знания о способах контроля качества окружающей среды и продуктов питания с использованием бытовых приборов;</w:t>
      </w:r>
    </w:p>
    <w:p w:rsidR="00A816F0" w:rsidRPr="00A816F0" w:rsidRDefault="00A816F0" w:rsidP="00561424">
      <w:pPr>
        <w:pStyle w:val="a3"/>
        <w:numPr>
          <w:ilvl w:val="0"/>
          <w:numId w:val="2"/>
        </w:numPr>
        <w:spacing w:line="276" w:lineRule="auto"/>
        <w:rPr>
          <w:rFonts w:ascii="Times New Roman" w:hAnsi="Times New Roman" w:cs="Times New Roman"/>
        </w:rPr>
      </w:pPr>
      <w:r w:rsidRPr="00A816F0">
        <w:rPr>
          <w:rFonts w:ascii="Times New Roman" w:hAnsi="Times New Roman" w:cs="Times New Roman"/>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w:t>
      </w:r>
    </w:p>
    <w:p w:rsidR="00A816F0" w:rsidRPr="00A816F0" w:rsidRDefault="00A816F0" w:rsidP="00561424">
      <w:pPr>
        <w:spacing w:line="276" w:lineRule="auto"/>
        <w:ind w:left="360"/>
        <w:rPr>
          <w:rFonts w:ascii="Times New Roman" w:hAnsi="Times New Roman" w:cs="Times New Roman"/>
        </w:rPr>
      </w:pPr>
      <w:r>
        <w:rPr>
          <w:rFonts w:ascii="Times New Roman" w:hAnsi="Times New Roman" w:cs="Times New Roman"/>
        </w:rPr>
        <w:t xml:space="preserve">      </w:t>
      </w:r>
      <w:r w:rsidRPr="00A816F0">
        <w:rPr>
          <w:rFonts w:ascii="Times New Roman" w:hAnsi="Times New Roman" w:cs="Times New Roman"/>
        </w:rPr>
        <w:t>продуктов питания;</w:t>
      </w:r>
    </w:p>
    <w:p w:rsidR="00A816F0" w:rsidRPr="00A816F0" w:rsidRDefault="00A816F0" w:rsidP="00561424">
      <w:pPr>
        <w:pStyle w:val="a3"/>
        <w:numPr>
          <w:ilvl w:val="0"/>
          <w:numId w:val="2"/>
        </w:numPr>
        <w:spacing w:line="276" w:lineRule="auto"/>
        <w:rPr>
          <w:rFonts w:ascii="Times New Roman" w:hAnsi="Times New Roman" w:cs="Times New Roman"/>
        </w:rPr>
      </w:pPr>
      <w:r w:rsidRPr="00A816F0">
        <w:rPr>
          <w:rFonts w:ascii="Times New Roman" w:hAnsi="Times New Roman" w:cs="Times New Roman"/>
        </w:rPr>
        <w:t>безопасно, использовать бытовые приборы контроля качества окружающей среды и продуктов питания;</w:t>
      </w:r>
    </w:p>
    <w:p w:rsidR="00A816F0" w:rsidRPr="00A816F0" w:rsidRDefault="00A816F0" w:rsidP="00561424">
      <w:pPr>
        <w:pStyle w:val="a3"/>
        <w:numPr>
          <w:ilvl w:val="0"/>
          <w:numId w:val="2"/>
        </w:numPr>
        <w:spacing w:line="276" w:lineRule="auto"/>
        <w:rPr>
          <w:rFonts w:ascii="Times New Roman" w:hAnsi="Times New Roman" w:cs="Times New Roman"/>
        </w:rPr>
      </w:pPr>
      <w:r w:rsidRPr="00A816F0">
        <w:rPr>
          <w:rFonts w:ascii="Times New Roman" w:hAnsi="Times New Roman" w:cs="Times New Roman"/>
        </w:rPr>
        <w:t>безопасно использовать бытовые приборы;</w:t>
      </w:r>
    </w:p>
    <w:p w:rsidR="00A816F0" w:rsidRPr="00A816F0" w:rsidRDefault="00A816F0" w:rsidP="00561424">
      <w:pPr>
        <w:pStyle w:val="a3"/>
        <w:numPr>
          <w:ilvl w:val="0"/>
          <w:numId w:val="2"/>
        </w:numPr>
        <w:spacing w:line="276" w:lineRule="auto"/>
        <w:rPr>
          <w:rFonts w:ascii="Times New Roman" w:hAnsi="Times New Roman" w:cs="Times New Roman"/>
        </w:rPr>
      </w:pPr>
      <w:r w:rsidRPr="00A816F0">
        <w:rPr>
          <w:rFonts w:ascii="Times New Roman" w:hAnsi="Times New Roman" w:cs="Times New Roman"/>
        </w:rPr>
        <w:t>безопасно использовать средства бытовой химии;</w:t>
      </w:r>
    </w:p>
    <w:p w:rsidR="00A816F0" w:rsidRPr="00A816F0" w:rsidRDefault="00A816F0" w:rsidP="00561424">
      <w:pPr>
        <w:pStyle w:val="a3"/>
        <w:numPr>
          <w:ilvl w:val="0"/>
          <w:numId w:val="2"/>
        </w:numPr>
        <w:spacing w:line="276" w:lineRule="auto"/>
        <w:rPr>
          <w:rFonts w:ascii="Times New Roman" w:hAnsi="Times New Roman" w:cs="Times New Roman"/>
        </w:rPr>
      </w:pPr>
      <w:r w:rsidRPr="00A816F0">
        <w:rPr>
          <w:rFonts w:ascii="Times New Roman" w:hAnsi="Times New Roman" w:cs="Times New Roman"/>
        </w:rPr>
        <w:t>безопасно использовать средства коммуникации;</w:t>
      </w:r>
    </w:p>
    <w:p w:rsidR="00A816F0" w:rsidRPr="00A816F0" w:rsidRDefault="00A816F0" w:rsidP="00561424">
      <w:pPr>
        <w:pStyle w:val="a3"/>
        <w:numPr>
          <w:ilvl w:val="0"/>
          <w:numId w:val="2"/>
        </w:numPr>
        <w:spacing w:line="276" w:lineRule="auto"/>
        <w:rPr>
          <w:rFonts w:ascii="Times New Roman" w:hAnsi="Times New Roman" w:cs="Times New Roman"/>
        </w:rPr>
      </w:pPr>
      <w:r w:rsidRPr="00A816F0">
        <w:rPr>
          <w:rFonts w:ascii="Times New Roman" w:hAnsi="Times New Roman" w:cs="Times New Roman"/>
        </w:rPr>
        <w:t>классифицировать и характеризовать опасные ситуации криминогенного характера;</w:t>
      </w:r>
    </w:p>
    <w:p w:rsidR="00A816F0" w:rsidRDefault="00A816F0" w:rsidP="00561424">
      <w:pPr>
        <w:pStyle w:val="a3"/>
        <w:numPr>
          <w:ilvl w:val="0"/>
          <w:numId w:val="2"/>
        </w:numPr>
        <w:spacing w:line="276" w:lineRule="auto"/>
        <w:rPr>
          <w:rFonts w:ascii="Times New Roman" w:hAnsi="Times New Roman" w:cs="Times New Roman"/>
        </w:rPr>
      </w:pPr>
      <w:r w:rsidRPr="00A816F0">
        <w:rPr>
          <w:rFonts w:ascii="Times New Roman" w:hAnsi="Times New Roman" w:cs="Times New Roman"/>
        </w:rPr>
        <w:t>предвидеть причины возникновения возможных опасных ситуаций криминогенного</w:t>
      </w:r>
      <w:r>
        <w:rPr>
          <w:rFonts w:ascii="Times New Roman" w:hAnsi="Times New Roman" w:cs="Times New Roman"/>
        </w:rPr>
        <w:t xml:space="preserve"> </w:t>
      </w:r>
      <w:r w:rsidR="003325C7">
        <w:rPr>
          <w:rFonts w:ascii="Times New Roman" w:hAnsi="Times New Roman" w:cs="Times New Roman"/>
        </w:rPr>
        <w:t>характера;</w:t>
      </w:r>
    </w:p>
    <w:p w:rsidR="003325C7" w:rsidRPr="003325C7" w:rsidRDefault="003325C7" w:rsidP="00561424">
      <w:pPr>
        <w:pStyle w:val="a3"/>
        <w:numPr>
          <w:ilvl w:val="0"/>
          <w:numId w:val="2"/>
        </w:numPr>
        <w:spacing w:line="276" w:lineRule="auto"/>
        <w:rPr>
          <w:rFonts w:ascii="Times New Roman" w:hAnsi="Times New Roman" w:cs="Times New Roman"/>
        </w:rPr>
      </w:pPr>
      <w:r w:rsidRPr="003325C7">
        <w:rPr>
          <w:rFonts w:ascii="Times New Roman" w:hAnsi="Times New Roman" w:cs="Times New Roman"/>
        </w:rPr>
        <w:t>адекватно оценивать ситуацию дорожного движения;</w:t>
      </w:r>
    </w:p>
    <w:p w:rsidR="003325C7" w:rsidRPr="003325C7" w:rsidRDefault="003325C7" w:rsidP="00561424">
      <w:pPr>
        <w:pStyle w:val="a3"/>
        <w:numPr>
          <w:ilvl w:val="0"/>
          <w:numId w:val="2"/>
        </w:numPr>
        <w:spacing w:line="276" w:lineRule="auto"/>
        <w:rPr>
          <w:rFonts w:ascii="Times New Roman" w:hAnsi="Times New Roman" w:cs="Times New Roman"/>
        </w:rPr>
      </w:pPr>
      <w:r w:rsidRPr="003325C7">
        <w:rPr>
          <w:rFonts w:ascii="Times New Roman" w:hAnsi="Times New Roman" w:cs="Times New Roman"/>
        </w:rPr>
        <w:t>адекватно оценивать ситуацию и безопасно действовать при пожаре;</w:t>
      </w:r>
    </w:p>
    <w:p w:rsidR="003325C7" w:rsidRPr="003325C7" w:rsidRDefault="003325C7" w:rsidP="00561424">
      <w:pPr>
        <w:pStyle w:val="a3"/>
        <w:numPr>
          <w:ilvl w:val="0"/>
          <w:numId w:val="2"/>
        </w:numPr>
        <w:spacing w:line="276" w:lineRule="auto"/>
        <w:rPr>
          <w:rFonts w:ascii="Times New Roman" w:hAnsi="Times New Roman" w:cs="Times New Roman"/>
        </w:rPr>
      </w:pPr>
      <w:r w:rsidRPr="003325C7">
        <w:rPr>
          <w:rFonts w:ascii="Times New Roman" w:hAnsi="Times New Roman" w:cs="Times New Roman"/>
        </w:rPr>
        <w:t>безопасно использовать средства индивидуальной защиты при пожаре;</w:t>
      </w:r>
    </w:p>
    <w:p w:rsidR="003325C7" w:rsidRPr="003325C7" w:rsidRDefault="003325C7" w:rsidP="00561424">
      <w:pPr>
        <w:pStyle w:val="a3"/>
        <w:numPr>
          <w:ilvl w:val="0"/>
          <w:numId w:val="2"/>
        </w:numPr>
        <w:spacing w:line="276" w:lineRule="auto"/>
        <w:rPr>
          <w:rFonts w:ascii="Times New Roman" w:hAnsi="Times New Roman" w:cs="Times New Roman"/>
        </w:rPr>
      </w:pPr>
      <w:r w:rsidRPr="003325C7">
        <w:rPr>
          <w:rFonts w:ascii="Times New Roman" w:hAnsi="Times New Roman" w:cs="Times New Roman"/>
        </w:rPr>
        <w:t>безопасно применять первичные средства пожаротушения;</w:t>
      </w:r>
    </w:p>
    <w:p w:rsidR="003325C7" w:rsidRPr="003325C7" w:rsidRDefault="003325C7" w:rsidP="00561424">
      <w:pPr>
        <w:pStyle w:val="a3"/>
        <w:numPr>
          <w:ilvl w:val="0"/>
          <w:numId w:val="2"/>
        </w:numPr>
        <w:spacing w:line="276" w:lineRule="auto"/>
        <w:rPr>
          <w:rFonts w:ascii="Times New Roman" w:hAnsi="Times New Roman" w:cs="Times New Roman"/>
        </w:rPr>
      </w:pPr>
      <w:r w:rsidRPr="003325C7">
        <w:rPr>
          <w:rFonts w:ascii="Times New Roman" w:hAnsi="Times New Roman" w:cs="Times New Roman"/>
        </w:rPr>
        <w:t>соблюдать правила безопасности дорожного движения пешехода;</w:t>
      </w:r>
    </w:p>
    <w:p w:rsidR="003325C7" w:rsidRPr="003325C7" w:rsidRDefault="003325C7" w:rsidP="00561424">
      <w:pPr>
        <w:pStyle w:val="a3"/>
        <w:numPr>
          <w:ilvl w:val="0"/>
          <w:numId w:val="2"/>
        </w:numPr>
        <w:spacing w:line="276" w:lineRule="auto"/>
        <w:rPr>
          <w:rFonts w:ascii="Times New Roman" w:hAnsi="Times New Roman" w:cs="Times New Roman"/>
        </w:rPr>
      </w:pPr>
      <w:r w:rsidRPr="003325C7">
        <w:rPr>
          <w:rFonts w:ascii="Times New Roman" w:hAnsi="Times New Roman" w:cs="Times New Roman"/>
        </w:rPr>
        <w:t>соблюдать правила безопасности дорожного движения велосипедиста;</w:t>
      </w:r>
    </w:p>
    <w:p w:rsidR="003325C7" w:rsidRPr="003325C7" w:rsidRDefault="003325C7" w:rsidP="00561424">
      <w:pPr>
        <w:pStyle w:val="a3"/>
        <w:numPr>
          <w:ilvl w:val="0"/>
          <w:numId w:val="2"/>
        </w:numPr>
        <w:spacing w:line="276" w:lineRule="auto"/>
        <w:rPr>
          <w:rFonts w:ascii="Times New Roman" w:hAnsi="Times New Roman" w:cs="Times New Roman"/>
        </w:rPr>
      </w:pPr>
      <w:r w:rsidRPr="003325C7">
        <w:rPr>
          <w:rFonts w:ascii="Times New Roman" w:hAnsi="Times New Roman" w:cs="Times New Roman"/>
        </w:rPr>
        <w:t xml:space="preserve">соблюдать правила безопасности дорожного </w:t>
      </w:r>
      <w:proofErr w:type="gramStart"/>
      <w:r w:rsidRPr="003325C7">
        <w:rPr>
          <w:rFonts w:ascii="Times New Roman" w:hAnsi="Times New Roman" w:cs="Times New Roman"/>
        </w:rPr>
        <w:t>движения пассажира транспортного средства правила поведения</w:t>
      </w:r>
      <w:proofErr w:type="gramEnd"/>
      <w:r w:rsidRPr="003325C7">
        <w:rPr>
          <w:rFonts w:ascii="Times New Roman" w:hAnsi="Times New Roman" w:cs="Times New Roman"/>
        </w:rPr>
        <w:t xml:space="preserve"> на тр</w:t>
      </w:r>
      <w:r w:rsidR="00C41F98">
        <w:rPr>
          <w:rFonts w:ascii="Times New Roman" w:hAnsi="Times New Roman" w:cs="Times New Roman"/>
        </w:rPr>
        <w:t xml:space="preserve">анспорте (наземном, в том числе </w:t>
      </w:r>
      <w:r w:rsidRPr="003325C7">
        <w:rPr>
          <w:rFonts w:ascii="Times New Roman" w:hAnsi="Times New Roman" w:cs="Times New Roman"/>
        </w:rPr>
        <w:t>железнодорожном, воздушном и водном);</w:t>
      </w:r>
    </w:p>
    <w:p w:rsidR="003325C7" w:rsidRPr="003325C7" w:rsidRDefault="003325C7" w:rsidP="00561424">
      <w:pPr>
        <w:pStyle w:val="a3"/>
        <w:numPr>
          <w:ilvl w:val="0"/>
          <w:numId w:val="2"/>
        </w:numPr>
        <w:spacing w:line="276" w:lineRule="auto"/>
        <w:rPr>
          <w:rFonts w:ascii="Times New Roman" w:hAnsi="Times New Roman" w:cs="Times New Roman"/>
        </w:rPr>
      </w:pPr>
      <w:r w:rsidRPr="003325C7">
        <w:rPr>
          <w:rFonts w:ascii="Times New Roman" w:hAnsi="Times New Roman" w:cs="Times New Roman"/>
        </w:rPr>
        <w:t>классифицировать и характеризовать причины и последствия опасных ситуаций на воде;</w:t>
      </w:r>
    </w:p>
    <w:p w:rsidR="003325C7" w:rsidRPr="003325C7" w:rsidRDefault="003325C7" w:rsidP="00561424">
      <w:pPr>
        <w:pStyle w:val="a3"/>
        <w:numPr>
          <w:ilvl w:val="0"/>
          <w:numId w:val="2"/>
        </w:numPr>
        <w:spacing w:line="276" w:lineRule="auto"/>
        <w:rPr>
          <w:rFonts w:ascii="Times New Roman" w:hAnsi="Times New Roman" w:cs="Times New Roman"/>
        </w:rPr>
      </w:pPr>
      <w:r w:rsidRPr="003325C7">
        <w:rPr>
          <w:rFonts w:ascii="Times New Roman" w:hAnsi="Times New Roman" w:cs="Times New Roman"/>
        </w:rPr>
        <w:t>адекватно оценивать ситуацию и безопасно вести у воды и на воде;</w:t>
      </w:r>
    </w:p>
    <w:p w:rsidR="003325C7" w:rsidRPr="003325C7" w:rsidRDefault="003325C7" w:rsidP="00561424">
      <w:pPr>
        <w:pStyle w:val="a3"/>
        <w:numPr>
          <w:ilvl w:val="0"/>
          <w:numId w:val="2"/>
        </w:numPr>
        <w:spacing w:line="276" w:lineRule="auto"/>
        <w:rPr>
          <w:rFonts w:ascii="Times New Roman" w:hAnsi="Times New Roman" w:cs="Times New Roman"/>
        </w:rPr>
      </w:pPr>
      <w:r w:rsidRPr="003325C7">
        <w:rPr>
          <w:rFonts w:ascii="Times New Roman" w:hAnsi="Times New Roman" w:cs="Times New Roman"/>
        </w:rPr>
        <w:t>использовать средства и способы само- и взаимопомощи на воде;</w:t>
      </w:r>
    </w:p>
    <w:p w:rsidR="003325C7" w:rsidRDefault="003325C7" w:rsidP="00561424">
      <w:pPr>
        <w:pStyle w:val="a3"/>
        <w:numPr>
          <w:ilvl w:val="0"/>
          <w:numId w:val="2"/>
        </w:numPr>
        <w:spacing w:line="276" w:lineRule="auto"/>
        <w:rPr>
          <w:rFonts w:ascii="Times New Roman" w:hAnsi="Times New Roman" w:cs="Times New Roman"/>
        </w:rPr>
      </w:pPr>
      <w:r w:rsidRPr="003325C7">
        <w:rPr>
          <w:rFonts w:ascii="Times New Roman" w:hAnsi="Times New Roman" w:cs="Times New Roman"/>
        </w:rPr>
        <w:t>классифицировать и характеризовать причины и последствия опасных с</w:t>
      </w:r>
      <w:r w:rsidR="00C41F98">
        <w:rPr>
          <w:rFonts w:ascii="Times New Roman" w:hAnsi="Times New Roman" w:cs="Times New Roman"/>
        </w:rPr>
        <w:t>итуаций в туристических походах.</w:t>
      </w:r>
    </w:p>
    <w:p w:rsidR="00C41F98" w:rsidRDefault="00C41F98" w:rsidP="00561424">
      <w:pPr>
        <w:spacing w:line="276" w:lineRule="auto"/>
        <w:rPr>
          <w:rFonts w:ascii="Times New Roman" w:hAnsi="Times New Roman" w:cs="Times New Roman"/>
        </w:rPr>
      </w:pPr>
    </w:p>
    <w:p w:rsidR="00C41F98" w:rsidRDefault="00C41F98" w:rsidP="00561424">
      <w:pPr>
        <w:spacing w:line="276" w:lineRule="auto"/>
        <w:jc w:val="center"/>
        <w:rPr>
          <w:rFonts w:ascii="Times New Roman" w:hAnsi="Times New Roman" w:cs="Times New Roman"/>
          <w:b/>
        </w:rPr>
      </w:pPr>
      <w:r w:rsidRPr="00C41F98">
        <w:rPr>
          <w:rFonts w:ascii="Times New Roman" w:hAnsi="Times New Roman" w:cs="Times New Roman"/>
          <w:b/>
        </w:rPr>
        <w:t>СОДЕРЖАНИЕ УЧЕБНОГО ПРЕДМЕТА</w:t>
      </w:r>
    </w:p>
    <w:p w:rsidR="00C41F98" w:rsidRPr="00C41F98" w:rsidRDefault="00C41F98" w:rsidP="00561424">
      <w:pPr>
        <w:spacing w:line="276" w:lineRule="auto"/>
        <w:jc w:val="center"/>
        <w:rPr>
          <w:rFonts w:ascii="Times New Roman" w:hAnsi="Times New Roman" w:cs="Times New Roman"/>
          <w:b/>
        </w:rPr>
      </w:pPr>
    </w:p>
    <w:p w:rsidR="00C41F98" w:rsidRPr="00C41F98" w:rsidRDefault="00C41F98" w:rsidP="00561424">
      <w:pPr>
        <w:spacing w:line="276" w:lineRule="auto"/>
        <w:rPr>
          <w:rFonts w:ascii="Times New Roman" w:hAnsi="Times New Roman" w:cs="Times New Roman"/>
        </w:rPr>
      </w:pPr>
      <w:r w:rsidRPr="00C41F98">
        <w:rPr>
          <w:rFonts w:ascii="Times New Roman" w:hAnsi="Times New Roman" w:cs="Times New Roman"/>
        </w:rPr>
        <w:t>Согласно Концепции, освоение учебного предмета «ОБЖ» на уровне основного общего образования должно обеспечивать:</w:t>
      </w:r>
    </w:p>
    <w:p w:rsidR="00C41F98" w:rsidRPr="00561424" w:rsidRDefault="00561424" w:rsidP="00561424">
      <w:pPr>
        <w:pStyle w:val="a3"/>
        <w:numPr>
          <w:ilvl w:val="0"/>
          <w:numId w:val="5"/>
        </w:numPr>
        <w:spacing w:line="276" w:lineRule="auto"/>
        <w:rPr>
          <w:rFonts w:ascii="Times New Roman" w:hAnsi="Times New Roman" w:cs="Times New Roman"/>
        </w:rPr>
      </w:pPr>
      <w:r w:rsidRPr="00561424">
        <w:rPr>
          <w:rFonts w:ascii="Times New Roman" w:hAnsi="Times New Roman" w:cs="Times New Roman"/>
        </w:rPr>
        <w:lastRenderedPageBreak/>
        <w:t>п</w:t>
      </w:r>
      <w:r w:rsidR="00C41F98" w:rsidRPr="00561424">
        <w:rPr>
          <w:rFonts w:ascii="Times New Roman" w:hAnsi="Times New Roman" w:cs="Times New Roman"/>
        </w:rPr>
        <w:t>онимание проблем безопасности и формирование у всех обучающихся базового уровня культуры безопасного поведения;</w:t>
      </w:r>
    </w:p>
    <w:p w:rsidR="00C41F98" w:rsidRPr="00561424" w:rsidRDefault="00C41F98" w:rsidP="00561424">
      <w:pPr>
        <w:pStyle w:val="a3"/>
        <w:numPr>
          <w:ilvl w:val="0"/>
          <w:numId w:val="5"/>
        </w:numPr>
        <w:spacing w:line="276" w:lineRule="auto"/>
        <w:rPr>
          <w:rFonts w:ascii="Times New Roman" w:hAnsi="Times New Roman" w:cs="Times New Roman"/>
        </w:rPr>
      </w:pPr>
      <w:r w:rsidRPr="00561424">
        <w:rPr>
          <w:rFonts w:ascii="Times New Roman" w:hAnsi="Times New Roman" w:cs="Times New Roman"/>
        </w:rPr>
        <w:t>предоставление каждому обучающемуся возможности выработки и закрепления умений и навыков, необходимых для дальнейшего существования в обществе, в том числе с учетом электронных учебных пособий и дистанционных образовательных технологий;</w:t>
      </w:r>
    </w:p>
    <w:p w:rsidR="00C41F98" w:rsidRPr="00561424" w:rsidRDefault="00C41F98" w:rsidP="00561424">
      <w:pPr>
        <w:pStyle w:val="a3"/>
        <w:numPr>
          <w:ilvl w:val="0"/>
          <w:numId w:val="5"/>
        </w:numPr>
        <w:spacing w:line="276" w:lineRule="auto"/>
        <w:rPr>
          <w:rFonts w:ascii="Times New Roman" w:hAnsi="Times New Roman" w:cs="Times New Roman"/>
        </w:rPr>
      </w:pPr>
      <w:r w:rsidRPr="00561424">
        <w:rPr>
          <w:rFonts w:ascii="Times New Roman" w:hAnsi="Times New Roman" w:cs="Times New Roman"/>
        </w:rPr>
        <w:t>усвоение обучающимися минимума основных ключевых понятий, которые в дальнейшем будут использоваться без дополнительных разъяснений, включенных в систематизированные знания основ комплексной безопасности личности;</w:t>
      </w:r>
    </w:p>
    <w:p w:rsidR="00C41F98" w:rsidRPr="00561424" w:rsidRDefault="00C41F98" w:rsidP="00561424">
      <w:pPr>
        <w:pStyle w:val="a3"/>
        <w:numPr>
          <w:ilvl w:val="0"/>
          <w:numId w:val="5"/>
        </w:numPr>
        <w:spacing w:line="276" w:lineRule="auto"/>
        <w:rPr>
          <w:rFonts w:ascii="Times New Roman" w:hAnsi="Times New Roman" w:cs="Times New Roman"/>
        </w:rPr>
      </w:pPr>
      <w:r w:rsidRPr="00561424">
        <w:rPr>
          <w:rFonts w:ascii="Times New Roman" w:hAnsi="Times New Roman" w:cs="Times New Roman"/>
        </w:rPr>
        <w:t>выр</w:t>
      </w:r>
      <w:r w:rsidR="00561424">
        <w:rPr>
          <w:rFonts w:ascii="Times New Roman" w:hAnsi="Times New Roman" w:cs="Times New Roman"/>
        </w:rPr>
        <w:t xml:space="preserve">аботку практико-ориентированных </w:t>
      </w:r>
      <w:r w:rsidRPr="00561424">
        <w:rPr>
          <w:rFonts w:ascii="Times New Roman" w:hAnsi="Times New Roman" w:cs="Times New Roman"/>
        </w:rPr>
        <w:t>компетенций,</w:t>
      </w:r>
    </w:p>
    <w:p w:rsidR="00C41F98" w:rsidRPr="00561424" w:rsidRDefault="00C41F98" w:rsidP="00561424">
      <w:pPr>
        <w:pStyle w:val="a3"/>
        <w:numPr>
          <w:ilvl w:val="0"/>
          <w:numId w:val="5"/>
        </w:numPr>
        <w:spacing w:line="276" w:lineRule="auto"/>
        <w:rPr>
          <w:rFonts w:ascii="Times New Roman" w:hAnsi="Times New Roman" w:cs="Times New Roman"/>
        </w:rPr>
      </w:pPr>
      <w:r w:rsidRPr="00561424">
        <w:rPr>
          <w:rFonts w:ascii="Times New Roman" w:hAnsi="Times New Roman" w:cs="Times New Roman"/>
        </w:rPr>
        <w:t>соответствующих возрастным особенностям и потребностям обучающихся, посредством применения интерактивных тренажерных систем, способных моделировать различные реальные ситуации повседневности;</w:t>
      </w:r>
    </w:p>
    <w:p w:rsidR="00561424" w:rsidRDefault="00C41F98" w:rsidP="00561424">
      <w:pPr>
        <w:pStyle w:val="a3"/>
        <w:numPr>
          <w:ilvl w:val="0"/>
          <w:numId w:val="5"/>
        </w:numPr>
        <w:spacing w:line="276" w:lineRule="auto"/>
        <w:rPr>
          <w:rFonts w:ascii="Times New Roman" w:hAnsi="Times New Roman" w:cs="Times New Roman"/>
        </w:rPr>
      </w:pPr>
      <w:r w:rsidRPr="00561424">
        <w:rPr>
          <w:rFonts w:ascii="Times New Roman" w:hAnsi="Times New Roman" w:cs="Times New Roman"/>
        </w:rPr>
        <w:t xml:space="preserve">реализацию оптимального баланса </w:t>
      </w:r>
      <w:proofErr w:type="spellStart"/>
      <w:r w:rsidRPr="00561424">
        <w:rPr>
          <w:rFonts w:ascii="Times New Roman" w:hAnsi="Times New Roman" w:cs="Times New Roman"/>
        </w:rPr>
        <w:t>межпредметных</w:t>
      </w:r>
      <w:proofErr w:type="spellEnd"/>
      <w:r w:rsidRPr="00561424">
        <w:rPr>
          <w:rFonts w:ascii="Times New Roman" w:hAnsi="Times New Roman" w:cs="Times New Roman"/>
        </w:rPr>
        <w:t xml:space="preserve"> связей и их </w:t>
      </w:r>
      <w:proofErr w:type="gramStart"/>
      <w:r w:rsidRPr="00561424">
        <w:rPr>
          <w:rFonts w:ascii="Times New Roman" w:hAnsi="Times New Roman" w:cs="Times New Roman"/>
        </w:rPr>
        <w:t>разумное</w:t>
      </w:r>
      <w:proofErr w:type="gramEnd"/>
      <w:r w:rsidRPr="00561424">
        <w:rPr>
          <w:rFonts w:ascii="Times New Roman" w:hAnsi="Times New Roman" w:cs="Times New Roman"/>
        </w:rPr>
        <w:t xml:space="preserve"> </w:t>
      </w:r>
      <w:proofErr w:type="spellStart"/>
      <w:r w:rsidRPr="00561424">
        <w:rPr>
          <w:rFonts w:ascii="Times New Roman" w:hAnsi="Times New Roman" w:cs="Times New Roman"/>
        </w:rPr>
        <w:t>взаимодополнение</w:t>
      </w:r>
      <w:proofErr w:type="spellEnd"/>
      <w:r w:rsidRPr="00561424">
        <w:rPr>
          <w:rFonts w:ascii="Times New Roman" w:hAnsi="Times New Roman" w:cs="Times New Roman"/>
        </w:rPr>
        <w:t xml:space="preserve">, способствующих формированию практических умений и навыков; </w:t>
      </w:r>
    </w:p>
    <w:p w:rsidR="00C41F98" w:rsidRPr="00561424" w:rsidRDefault="00C41F98" w:rsidP="00561424">
      <w:pPr>
        <w:pStyle w:val="a3"/>
        <w:numPr>
          <w:ilvl w:val="0"/>
          <w:numId w:val="5"/>
        </w:numPr>
        <w:spacing w:line="276" w:lineRule="auto"/>
        <w:rPr>
          <w:rFonts w:ascii="Times New Roman" w:hAnsi="Times New Roman" w:cs="Times New Roman"/>
        </w:rPr>
      </w:pPr>
      <w:r w:rsidRPr="00561424">
        <w:rPr>
          <w:rFonts w:ascii="Times New Roman" w:hAnsi="Times New Roman" w:cs="Times New Roman"/>
        </w:rPr>
        <w:t>корректную оценку результатов промежуточного и итогового контроля освоения основной образовательной программы.</w:t>
      </w:r>
    </w:p>
    <w:p w:rsidR="00C41F98" w:rsidRPr="00C41F98" w:rsidRDefault="00C41F98" w:rsidP="00561424">
      <w:pPr>
        <w:spacing w:line="276" w:lineRule="auto"/>
        <w:ind w:firstLine="709"/>
        <w:rPr>
          <w:rFonts w:ascii="Times New Roman" w:hAnsi="Times New Roman" w:cs="Times New Roman"/>
        </w:rPr>
      </w:pPr>
      <w:r w:rsidRPr="00C41F98">
        <w:rPr>
          <w:rFonts w:ascii="Times New Roman" w:hAnsi="Times New Roman" w:cs="Times New Roman"/>
        </w:rPr>
        <w:t>Выделены обязательные тематические линии с определением их целесообразного объема и тематики, обязательных практических занятий в каждом классе:</w:t>
      </w:r>
    </w:p>
    <w:p w:rsidR="00C41F98" w:rsidRPr="00561424" w:rsidRDefault="00C41F98" w:rsidP="00561424">
      <w:pPr>
        <w:pStyle w:val="a3"/>
        <w:numPr>
          <w:ilvl w:val="0"/>
          <w:numId w:val="6"/>
        </w:numPr>
        <w:spacing w:line="276" w:lineRule="auto"/>
        <w:rPr>
          <w:rFonts w:ascii="Times New Roman" w:hAnsi="Times New Roman" w:cs="Times New Roman"/>
        </w:rPr>
      </w:pPr>
      <w:r w:rsidRPr="00561424">
        <w:rPr>
          <w:rFonts w:ascii="Times New Roman" w:hAnsi="Times New Roman" w:cs="Times New Roman"/>
        </w:rPr>
        <w:t>безопасность во время пребывания в различных средах (в помещении, на улице, на природе, в общественных местах и на массовых мероприятиях, при коммуникациях, при воздействии рисков культурной среды)</w:t>
      </w:r>
      <w:r w:rsidR="00561424" w:rsidRPr="00561424">
        <w:rPr>
          <w:rFonts w:ascii="Times New Roman" w:hAnsi="Times New Roman" w:cs="Times New Roman"/>
        </w:rPr>
        <w:t>;</w:t>
      </w:r>
    </w:p>
    <w:p w:rsidR="00C41F98" w:rsidRPr="00561424" w:rsidRDefault="00C41F98" w:rsidP="00561424">
      <w:pPr>
        <w:pStyle w:val="a3"/>
        <w:numPr>
          <w:ilvl w:val="0"/>
          <w:numId w:val="6"/>
        </w:numPr>
        <w:spacing w:line="276" w:lineRule="auto"/>
        <w:rPr>
          <w:rFonts w:ascii="Times New Roman" w:hAnsi="Times New Roman" w:cs="Times New Roman"/>
        </w:rPr>
      </w:pPr>
      <w:r w:rsidRPr="00561424">
        <w:rPr>
          <w:rFonts w:ascii="Times New Roman" w:hAnsi="Times New Roman" w:cs="Times New Roman"/>
        </w:rPr>
        <w:t>здоровый образ жизни</w:t>
      </w:r>
      <w:r w:rsidR="00561424" w:rsidRPr="00561424">
        <w:rPr>
          <w:rFonts w:ascii="Times New Roman" w:hAnsi="Times New Roman" w:cs="Times New Roman"/>
        </w:rPr>
        <w:t>;</w:t>
      </w:r>
    </w:p>
    <w:p w:rsidR="00C41F98" w:rsidRPr="00561424" w:rsidRDefault="00C41F98" w:rsidP="00561424">
      <w:pPr>
        <w:pStyle w:val="a3"/>
        <w:numPr>
          <w:ilvl w:val="0"/>
          <w:numId w:val="6"/>
        </w:numPr>
        <w:spacing w:line="276" w:lineRule="auto"/>
        <w:rPr>
          <w:rFonts w:ascii="Times New Roman" w:hAnsi="Times New Roman" w:cs="Times New Roman"/>
        </w:rPr>
      </w:pPr>
      <w:r w:rsidRPr="00561424">
        <w:rPr>
          <w:rFonts w:ascii="Times New Roman" w:hAnsi="Times New Roman" w:cs="Times New Roman"/>
        </w:rPr>
        <w:t>первая помощь пострадавшим</w:t>
      </w:r>
      <w:r w:rsidR="00561424" w:rsidRPr="00561424">
        <w:rPr>
          <w:rFonts w:ascii="Times New Roman" w:hAnsi="Times New Roman" w:cs="Times New Roman"/>
        </w:rPr>
        <w:t>;</w:t>
      </w:r>
    </w:p>
    <w:p w:rsidR="00C41F98" w:rsidRPr="00561424" w:rsidRDefault="00C41F98" w:rsidP="00561424">
      <w:pPr>
        <w:pStyle w:val="a3"/>
        <w:numPr>
          <w:ilvl w:val="0"/>
          <w:numId w:val="6"/>
        </w:numPr>
        <w:spacing w:line="276" w:lineRule="auto"/>
        <w:rPr>
          <w:rFonts w:ascii="Times New Roman" w:hAnsi="Times New Roman" w:cs="Times New Roman"/>
        </w:rPr>
      </w:pPr>
      <w:r w:rsidRPr="00561424">
        <w:rPr>
          <w:rFonts w:ascii="Times New Roman" w:hAnsi="Times New Roman" w:cs="Times New Roman"/>
        </w:rPr>
        <w:t>основы комплексной безопасности населения Российской Федерации.</w:t>
      </w:r>
    </w:p>
    <w:p w:rsidR="00C41F98" w:rsidRPr="00C41F98" w:rsidRDefault="00C41F98" w:rsidP="00561424">
      <w:pPr>
        <w:spacing w:line="276" w:lineRule="auto"/>
        <w:rPr>
          <w:rFonts w:ascii="Times New Roman" w:hAnsi="Times New Roman" w:cs="Times New Roman"/>
        </w:rPr>
      </w:pPr>
      <w:r w:rsidRPr="00C41F98">
        <w:rPr>
          <w:rFonts w:ascii="Times New Roman" w:hAnsi="Times New Roman" w:cs="Times New Roman"/>
        </w:rPr>
        <w:t>Безопасность во время пребывания в различных средах</w:t>
      </w:r>
      <w:r w:rsidR="00561424">
        <w:rPr>
          <w:rFonts w:ascii="Times New Roman" w:hAnsi="Times New Roman" w:cs="Times New Roman"/>
        </w:rPr>
        <w:t>.</w:t>
      </w:r>
    </w:p>
    <w:p w:rsidR="00C41F98" w:rsidRPr="00C41F98" w:rsidRDefault="00C41F98" w:rsidP="00561424">
      <w:pPr>
        <w:spacing w:line="276" w:lineRule="auto"/>
        <w:rPr>
          <w:rFonts w:ascii="Times New Roman" w:hAnsi="Times New Roman" w:cs="Times New Roman"/>
        </w:rPr>
      </w:pPr>
      <w:r w:rsidRPr="00C41F98">
        <w:rPr>
          <w:rFonts w:ascii="Times New Roman" w:hAnsi="Times New Roman" w:cs="Times New Roman"/>
        </w:rPr>
        <w:t>Человек и окружающая среда. Мероприятия по защите населения в местах с неблагоприятной экологической обстановкой, предельно допустимые</w:t>
      </w:r>
    </w:p>
    <w:p w:rsidR="00C41F98" w:rsidRPr="00C41F98" w:rsidRDefault="00C41F98" w:rsidP="00561424">
      <w:pPr>
        <w:spacing w:line="276" w:lineRule="auto"/>
        <w:rPr>
          <w:rFonts w:ascii="Times New Roman" w:hAnsi="Times New Roman" w:cs="Times New Roman"/>
        </w:rPr>
      </w:pPr>
      <w:r w:rsidRPr="00C41F98">
        <w:rPr>
          <w:rFonts w:ascii="Times New Roman" w:hAnsi="Times New Roman" w:cs="Times New Roman"/>
        </w:rPr>
        <w:t xml:space="preserve">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C41F98">
        <w:rPr>
          <w:rFonts w:ascii="Times New Roman" w:hAnsi="Times New Roman" w:cs="Times New Roman"/>
        </w:rPr>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C41F98">
        <w:rPr>
          <w:rFonts w:ascii="Times New Roman" w:hAnsi="Times New Roman" w:cs="Times New Roman"/>
        </w:rPr>
        <w:tab/>
      </w:r>
      <w:r w:rsidR="00561424">
        <w:rPr>
          <w:rFonts w:ascii="Times New Roman" w:hAnsi="Times New Roman" w:cs="Times New Roman"/>
        </w:rPr>
        <w:t xml:space="preserve"> </w:t>
      </w:r>
      <w:r w:rsidRPr="00C41F98">
        <w:rPr>
          <w:rFonts w:ascii="Times New Roman" w:hAnsi="Times New Roman" w:cs="Times New Roman"/>
        </w:rPr>
        <w:t>Элементарные способы</w:t>
      </w:r>
      <w:r w:rsidR="00561424">
        <w:rPr>
          <w:rFonts w:ascii="Times New Roman" w:hAnsi="Times New Roman" w:cs="Times New Roman"/>
        </w:rPr>
        <w:t xml:space="preserve"> </w:t>
      </w:r>
      <w:r w:rsidRPr="00C41F98">
        <w:rPr>
          <w:rFonts w:ascii="Times New Roman" w:hAnsi="Times New Roman" w:cs="Times New Roman"/>
        </w:rPr>
        <w:t>самозащиты. Информационная безопасность подростка.</w:t>
      </w:r>
    </w:p>
    <w:p w:rsidR="00C41F98" w:rsidRPr="00C41F98" w:rsidRDefault="00C41F98" w:rsidP="00561424">
      <w:pPr>
        <w:spacing w:line="276" w:lineRule="auto"/>
        <w:rPr>
          <w:rFonts w:ascii="Times New Roman" w:hAnsi="Times New Roman" w:cs="Times New Roman"/>
        </w:rPr>
      </w:pPr>
      <w:r w:rsidRPr="00C41F98">
        <w:rPr>
          <w:rFonts w:ascii="Times New Roman" w:hAnsi="Times New Roman" w:cs="Times New Roman"/>
        </w:rPr>
        <w:t>Основы здорового образа жизни</w:t>
      </w:r>
    </w:p>
    <w:p w:rsidR="00C41F98" w:rsidRPr="00C41F98" w:rsidRDefault="00C41F98" w:rsidP="00561424">
      <w:pPr>
        <w:spacing w:line="276" w:lineRule="auto"/>
        <w:rPr>
          <w:rFonts w:ascii="Times New Roman" w:hAnsi="Times New Roman" w:cs="Times New Roman"/>
        </w:rPr>
      </w:pPr>
      <w:r w:rsidRPr="00C41F98">
        <w:rPr>
          <w:rFonts w:ascii="Times New Roman" w:hAnsi="Times New Roman" w:cs="Times New Roman"/>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C41F98">
        <w:rPr>
          <w:rFonts w:ascii="Times New Roman" w:hAnsi="Times New Roman" w:cs="Times New Roman"/>
        </w:rPr>
        <w:t>игромания</w:t>
      </w:r>
      <w:proofErr w:type="spellEnd"/>
      <w:r w:rsidR="00561424">
        <w:rPr>
          <w:rFonts w:ascii="Times New Roman" w:hAnsi="Times New Roman" w:cs="Times New Roman"/>
        </w:rPr>
        <w:t>,</w:t>
      </w:r>
      <w:r w:rsidRPr="00C41F98">
        <w:rPr>
          <w:rFonts w:ascii="Times New Roman" w:hAnsi="Times New Roman" w:cs="Times New Roman"/>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C41F98" w:rsidRPr="00C41F98" w:rsidRDefault="00C41F98" w:rsidP="00561424">
      <w:pPr>
        <w:spacing w:line="276" w:lineRule="auto"/>
        <w:rPr>
          <w:rFonts w:ascii="Times New Roman" w:hAnsi="Times New Roman" w:cs="Times New Roman"/>
        </w:rPr>
      </w:pPr>
      <w:r w:rsidRPr="00C41F98">
        <w:rPr>
          <w:rFonts w:ascii="Times New Roman" w:hAnsi="Times New Roman" w:cs="Times New Roman"/>
        </w:rPr>
        <w:lastRenderedPageBreak/>
        <w:t>Основы медицинских знаний и оказание первой помощи</w:t>
      </w:r>
    </w:p>
    <w:p w:rsidR="00C41F98" w:rsidRPr="00C41F98" w:rsidRDefault="00C41F98" w:rsidP="00561424">
      <w:pPr>
        <w:spacing w:line="276" w:lineRule="auto"/>
        <w:rPr>
          <w:rFonts w:ascii="Times New Roman" w:hAnsi="Times New Roman" w:cs="Times New Roman"/>
        </w:rPr>
      </w:pPr>
      <w:r w:rsidRPr="00C41F98">
        <w:rPr>
          <w:rFonts w:ascii="Times New Roman" w:hAnsi="Times New Roman" w:cs="Times New Roman"/>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C41F98" w:rsidRPr="00C41F98" w:rsidRDefault="00C41F98" w:rsidP="00561424">
      <w:pPr>
        <w:spacing w:line="276" w:lineRule="auto"/>
        <w:rPr>
          <w:rFonts w:ascii="Times New Roman" w:hAnsi="Times New Roman" w:cs="Times New Roman"/>
        </w:rPr>
      </w:pPr>
      <w:r w:rsidRPr="00C41F98">
        <w:rPr>
          <w:rFonts w:ascii="Times New Roman" w:hAnsi="Times New Roman" w:cs="Times New Roman"/>
        </w:rPr>
        <w:t>Практические работы проводятся с использованием оборудования: Набора имитаторов травм и поражений, Шины лестничной, Воротника шейного, Тренажёра-манекена для отработки сердечно-лёгочной реанимации, Табельных сре</w:t>
      </w:r>
      <w:proofErr w:type="gramStart"/>
      <w:r w:rsidRPr="00C41F98">
        <w:rPr>
          <w:rFonts w:ascii="Times New Roman" w:hAnsi="Times New Roman" w:cs="Times New Roman"/>
        </w:rPr>
        <w:t>дств дл</w:t>
      </w:r>
      <w:proofErr w:type="gramEnd"/>
      <w:r w:rsidRPr="00C41F98">
        <w:rPr>
          <w:rFonts w:ascii="Times New Roman" w:hAnsi="Times New Roman" w:cs="Times New Roman"/>
        </w:rPr>
        <w:t>я оказания первой медицинской помощи, Коврика для проведения сердечно-лёгочной реанимации, Тренажёра-манекена для отработки приемов удаления инородного тела из верхних дыхательных путей, поставленных в «Точки роста».</w:t>
      </w:r>
    </w:p>
    <w:p w:rsidR="00C41F98" w:rsidRPr="00C41F98" w:rsidRDefault="00C41F98" w:rsidP="00561424">
      <w:pPr>
        <w:spacing w:line="276" w:lineRule="auto"/>
        <w:rPr>
          <w:rFonts w:ascii="Times New Roman" w:hAnsi="Times New Roman" w:cs="Times New Roman"/>
        </w:rPr>
      </w:pPr>
      <w:r w:rsidRPr="00C41F98">
        <w:rPr>
          <w:rFonts w:ascii="Times New Roman" w:hAnsi="Times New Roman" w:cs="Times New Roman"/>
        </w:rPr>
        <w:t>Основы комплексной безопасности населения Российской Федерации</w:t>
      </w:r>
    </w:p>
    <w:p w:rsidR="00C41F98" w:rsidRPr="00C41F98" w:rsidRDefault="00C41F98" w:rsidP="00561424">
      <w:pPr>
        <w:spacing w:line="276" w:lineRule="auto"/>
        <w:rPr>
          <w:rFonts w:ascii="Times New Roman" w:hAnsi="Times New Roman" w:cs="Times New Roman"/>
        </w:rPr>
      </w:pPr>
      <w:proofErr w:type="gramStart"/>
      <w:r w:rsidRPr="00C41F98">
        <w:rPr>
          <w:rFonts w:ascii="Times New Roman" w:hAnsi="Times New Roman" w:cs="Times New Roman"/>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C41F98">
        <w:rPr>
          <w:rFonts w:ascii="Times New Roman" w:hAnsi="Times New Roman" w:cs="Times New Roman"/>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C41F98" w:rsidRPr="00C41F98" w:rsidRDefault="00C41F98" w:rsidP="00561424">
      <w:pPr>
        <w:spacing w:line="276" w:lineRule="auto"/>
        <w:rPr>
          <w:rFonts w:ascii="Times New Roman" w:hAnsi="Times New Roman" w:cs="Times New Roman"/>
        </w:rPr>
      </w:pPr>
      <w:r w:rsidRPr="00C41F98">
        <w:rPr>
          <w:rFonts w:ascii="Times New Roman" w:hAnsi="Times New Roman" w:cs="Times New Roman"/>
        </w:rPr>
        <w:t xml:space="preserve">Терроризм, экстремизм, </w:t>
      </w:r>
      <w:proofErr w:type="spellStart"/>
      <w:r w:rsidRPr="00C41F98">
        <w:rPr>
          <w:rFonts w:ascii="Times New Roman" w:hAnsi="Times New Roman" w:cs="Times New Roman"/>
        </w:rPr>
        <w:t>наркотизм</w:t>
      </w:r>
      <w:proofErr w:type="spellEnd"/>
      <w:r w:rsidRPr="00C41F98">
        <w:rPr>
          <w:rFonts w:ascii="Times New Roman" w:hAnsi="Times New Roman" w:cs="Times New Roman"/>
        </w:rPr>
        <w:t xml:space="preserve">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2D57AD" w:rsidRPr="002D57AD" w:rsidRDefault="002D57AD" w:rsidP="002D57AD">
      <w:pPr>
        <w:jc w:val="center"/>
        <w:rPr>
          <w:rFonts w:ascii="Times New Roman" w:hAnsi="Times New Roman" w:cs="Times New Roman"/>
          <w:b/>
        </w:rPr>
      </w:pPr>
      <w:r w:rsidRPr="002D57AD">
        <w:rPr>
          <w:rFonts w:ascii="Times New Roman" w:hAnsi="Times New Roman" w:cs="Times New Roman"/>
          <w:b/>
        </w:rPr>
        <w:t>ТЕМАТИЧЕСКОЕ ПЛАНИРОВАНИЕ</w:t>
      </w:r>
    </w:p>
    <w:p w:rsidR="002D57AD" w:rsidRDefault="002D57AD" w:rsidP="002D57AD">
      <w:pPr>
        <w:jc w:val="center"/>
        <w:rPr>
          <w:rFonts w:ascii="Times New Roman" w:hAnsi="Times New Roman" w:cs="Times New Roman"/>
          <w:b/>
        </w:rPr>
      </w:pPr>
      <w:r w:rsidRPr="002D57AD">
        <w:rPr>
          <w:rFonts w:ascii="Times New Roman" w:hAnsi="Times New Roman" w:cs="Times New Roman"/>
          <w:b/>
        </w:rPr>
        <w:t>Количество часов в 2019-2020 учебном году:</w:t>
      </w:r>
    </w:p>
    <w:p w:rsidR="002D57AD" w:rsidRDefault="002D57AD" w:rsidP="002D57AD">
      <w:pPr>
        <w:jc w:val="center"/>
        <w:rPr>
          <w:rFonts w:ascii="Times New Roman" w:hAnsi="Times New Roman" w:cs="Times New Roman"/>
          <w:b/>
        </w:rPr>
      </w:pPr>
    </w:p>
    <w:tbl>
      <w:tblPr>
        <w:tblStyle w:val="a4"/>
        <w:tblW w:w="0" w:type="auto"/>
        <w:tblLook w:val="04A0"/>
      </w:tblPr>
      <w:tblGrid>
        <w:gridCol w:w="3652"/>
        <w:gridCol w:w="1276"/>
        <w:gridCol w:w="1134"/>
        <w:gridCol w:w="1276"/>
        <w:gridCol w:w="1134"/>
        <w:gridCol w:w="1099"/>
      </w:tblGrid>
      <w:tr w:rsidR="002D57AD" w:rsidTr="002D57AD">
        <w:tc>
          <w:tcPr>
            <w:tcW w:w="3652" w:type="dxa"/>
            <w:vAlign w:val="bottom"/>
          </w:tcPr>
          <w:p w:rsidR="002D57AD" w:rsidRPr="002D57AD" w:rsidRDefault="002D57AD" w:rsidP="002D57AD">
            <w:pPr>
              <w:jc w:val="center"/>
              <w:rPr>
                <w:rFonts w:ascii="Times New Roman" w:hAnsi="Times New Roman" w:cs="Times New Roman"/>
                <w:b/>
                <w:sz w:val="24"/>
                <w:szCs w:val="24"/>
              </w:rPr>
            </w:pPr>
            <w:r w:rsidRPr="002D57AD">
              <w:rPr>
                <w:rFonts w:ascii="Times New Roman" w:hAnsi="Times New Roman" w:cs="Times New Roman"/>
                <w:b/>
                <w:sz w:val="24"/>
                <w:szCs w:val="24"/>
              </w:rPr>
              <w:t>Классы</w:t>
            </w:r>
          </w:p>
        </w:tc>
        <w:tc>
          <w:tcPr>
            <w:tcW w:w="1276" w:type="dxa"/>
            <w:vAlign w:val="bottom"/>
          </w:tcPr>
          <w:p w:rsidR="002D57AD" w:rsidRPr="002D57AD" w:rsidRDefault="002D57AD" w:rsidP="002D57AD">
            <w:pPr>
              <w:jc w:val="center"/>
              <w:rPr>
                <w:rFonts w:ascii="Times New Roman" w:hAnsi="Times New Roman" w:cs="Times New Roman"/>
                <w:b/>
                <w:sz w:val="24"/>
                <w:szCs w:val="24"/>
              </w:rPr>
            </w:pPr>
            <w:r w:rsidRPr="002D57AD">
              <w:rPr>
                <w:rFonts w:ascii="Times New Roman" w:hAnsi="Times New Roman" w:cs="Times New Roman"/>
                <w:b/>
                <w:sz w:val="24"/>
                <w:szCs w:val="24"/>
              </w:rPr>
              <w:t>5</w:t>
            </w:r>
          </w:p>
        </w:tc>
        <w:tc>
          <w:tcPr>
            <w:tcW w:w="1134" w:type="dxa"/>
            <w:vAlign w:val="bottom"/>
          </w:tcPr>
          <w:p w:rsidR="002D57AD" w:rsidRPr="002D57AD" w:rsidRDefault="002D57AD" w:rsidP="002D57AD">
            <w:pPr>
              <w:jc w:val="center"/>
              <w:rPr>
                <w:rFonts w:ascii="Times New Roman" w:hAnsi="Times New Roman" w:cs="Times New Roman"/>
                <w:b/>
                <w:sz w:val="24"/>
                <w:szCs w:val="24"/>
              </w:rPr>
            </w:pPr>
            <w:r w:rsidRPr="002D57AD">
              <w:rPr>
                <w:rFonts w:ascii="Times New Roman" w:hAnsi="Times New Roman" w:cs="Times New Roman"/>
                <w:b/>
                <w:sz w:val="24"/>
                <w:szCs w:val="24"/>
              </w:rPr>
              <w:t>6</w:t>
            </w:r>
          </w:p>
        </w:tc>
        <w:tc>
          <w:tcPr>
            <w:tcW w:w="1276" w:type="dxa"/>
            <w:vAlign w:val="bottom"/>
          </w:tcPr>
          <w:p w:rsidR="002D57AD" w:rsidRPr="002D57AD" w:rsidRDefault="002D57AD" w:rsidP="002D57AD">
            <w:pPr>
              <w:jc w:val="center"/>
              <w:rPr>
                <w:rFonts w:ascii="Times New Roman" w:hAnsi="Times New Roman" w:cs="Times New Roman"/>
                <w:b/>
                <w:sz w:val="24"/>
                <w:szCs w:val="24"/>
              </w:rPr>
            </w:pPr>
            <w:r w:rsidRPr="002D57AD">
              <w:rPr>
                <w:rFonts w:ascii="Times New Roman" w:hAnsi="Times New Roman" w:cs="Times New Roman"/>
                <w:b/>
                <w:sz w:val="24"/>
                <w:szCs w:val="24"/>
              </w:rPr>
              <w:t>7</w:t>
            </w:r>
          </w:p>
        </w:tc>
        <w:tc>
          <w:tcPr>
            <w:tcW w:w="1134" w:type="dxa"/>
            <w:vAlign w:val="bottom"/>
          </w:tcPr>
          <w:p w:rsidR="002D57AD" w:rsidRPr="002D57AD" w:rsidRDefault="002D57AD" w:rsidP="002D57AD">
            <w:pPr>
              <w:jc w:val="center"/>
              <w:rPr>
                <w:rFonts w:ascii="Times New Roman" w:hAnsi="Times New Roman" w:cs="Times New Roman"/>
                <w:b/>
                <w:sz w:val="24"/>
                <w:szCs w:val="24"/>
              </w:rPr>
            </w:pPr>
            <w:r w:rsidRPr="002D57AD">
              <w:rPr>
                <w:rFonts w:ascii="Times New Roman" w:hAnsi="Times New Roman" w:cs="Times New Roman"/>
                <w:b/>
                <w:sz w:val="24"/>
                <w:szCs w:val="24"/>
              </w:rPr>
              <w:t>8</w:t>
            </w:r>
          </w:p>
        </w:tc>
        <w:tc>
          <w:tcPr>
            <w:tcW w:w="1099" w:type="dxa"/>
            <w:vAlign w:val="bottom"/>
          </w:tcPr>
          <w:p w:rsidR="002D57AD" w:rsidRPr="002D57AD" w:rsidRDefault="002D57AD" w:rsidP="002D57AD">
            <w:pPr>
              <w:jc w:val="center"/>
              <w:rPr>
                <w:rFonts w:ascii="Times New Roman" w:hAnsi="Times New Roman" w:cs="Times New Roman"/>
                <w:b/>
                <w:sz w:val="24"/>
                <w:szCs w:val="24"/>
              </w:rPr>
            </w:pPr>
            <w:r w:rsidRPr="002D57AD">
              <w:rPr>
                <w:rFonts w:ascii="Times New Roman" w:hAnsi="Times New Roman" w:cs="Times New Roman"/>
                <w:b/>
                <w:sz w:val="24"/>
                <w:szCs w:val="24"/>
              </w:rPr>
              <w:t>9</w:t>
            </w:r>
          </w:p>
        </w:tc>
      </w:tr>
      <w:tr w:rsidR="002D57AD" w:rsidTr="002D57AD">
        <w:tc>
          <w:tcPr>
            <w:tcW w:w="3652" w:type="dxa"/>
            <w:vAlign w:val="bottom"/>
          </w:tcPr>
          <w:p w:rsidR="002D57AD" w:rsidRPr="002D57AD" w:rsidRDefault="002D57AD" w:rsidP="002D57AD">
            <w:pPr>
              <w:rPr>
                <w:rFonts w:ascii="Times New Roman" w:hAnsi="Times New Roman" w:cs="Times New Roman"/>
                <w:sz w:val="24"/>
                <w:szCs w:val="24"/>
              </w:rPr>
            </w:pPr>
            <w:r w:rsidRPr="002D57AD">
              <w:rPr>
                <w:rFonts w:ascii="Times New Roman" w:hAnsi="Times New Roman" w:cs="Times New Roman"/>
                <w:sz w:val="24"/>
                <w:szCs w:val="24"/>
              </w:rPr>
              <w:t>По программе</w:t>
            </w:r>
          </w:p>
        </w:tc>
        <w:tc>
          <w:tcPr>
            <w:tcW w:w="1276" w:type="dxa"/>
            <w:vAlign w:val="bottom"/>
          </w:tcPr>
          <w:p w:rsidR="002D57AD" w:rsidRPr="002D57AD" w:rsidRDefault="002D57AD" w:rsidP="002D57AD">
            <w:pPr>
              <w:jc w:val="center"/>
              <w:rPr>
                <w:rFonts w:ascii="Times New Roman" w:hAnsi="Times New Roman" w:cs="Times New Roman"/>
                <w:sz w:val="24"/>
                <w:szCs w:val="24"/>
              </w:rPr>
            </w:pPr>
            <w:r w:rsidRPr="002D57AD">
              <w:rPr>
                <w:rFonts w:ascii="Times New Roman" w:hAnsi="Times New Roman" w:cs="Times New Roman"/>
                <w:sz w:val="24"/>
                <w:szCs w:val="24"/>
              </w:rPr>
              <w:t>34</w:t>
            </w:r>
          </w:p>
        </w:tc>
        <w:tc>
          <w:tcPr>
            <w:tcW w:w="1134" w:type="dxa"/>
            <w:vAlign w:val="bottom"/>
          </w:tcPr>
          <w:p w:rsidR="002D57AD" w:rsidRPr="002D57AD" w:rsidRDefault="002D57AD" w:rsidP="002D57AD">
            <w:pPr>
              <w:jc w:val="center"/>
              <w:rPr>
                <w:rFonts w:ascii="Times New Roman" w:hAnsi="Times New Roman" w:cs="Times New Roman"/>
                <w:sz w:val="24"/>
                <w:szCs w:val="24"/>
              </w:rPr>
            </w:pPr>
            <w:r w:rsidRPr="002D57AD">
              <w:rPr>
                <w:rFonts w:ascii="Times New Roman" w:hAnsi="Times New Roman" w:cs="Times New Roman"/>
                <w:sz w:val="24"/>
                <w:szCs w:val="24"/>
              </w:rPr>
              <w:t>34</w:t>
            </w:r>
          </w:p>
        </w:tc>
        <w:tc>
          <w:tcPr>
            <w:tcW w:w="1276" w:type="dxa"/>
            <w:vAlign w:val="bottom"/>
          </w:tcPr>
          <w:p w:rsidR="002D57AD" w:rsidRPr="002D57AD" w:rsidRDefault="002D57AD" w:rsidP="002D57AD">
            <w:pPr>
              <w:jc w:val="center"/>
              <w:rPr>
                <w:rFonts w:ascii="Times New Roman" w:hAnsi="Times New Roman" w:cs="Times New Roman"/>
                <w:sz w:val="24"/>
                <w:szCs w:val="24"/>
              </w:rPr>
            </w:pPr>
            <w:r w:rsidRPr="002D57AD">
              <w:rPr>
                <w:rFonts w:ascii="Times New Roman" w:hAnsi="Times New Roman" w:cs="Times New Roman"/>
                <w:sz w:val="24"/>
                <w:szCs w:val="24"/>
              </w:rPr>
              <w:t>34</w:t>
            </w:r>
          </w:p>
        </w:tc>
        <w:tc>
          <w:tcPr>
            <w:tcW w:w="1134" w:type="dxa"/>
            <w:vAlign w:val="bottom"/>
          </w:tcPr>
          <w:p w:rsidR="002D57AD" w:rsidRPr="002D57AD" w:rsidRDefault="002D57AD" w:rsidP="002D57AD">
            <w:pPr>
              <w:jc w:val="center"/>
              <w:rPr>
                <w:rFonts w:ascii="Times New Roman" w:hAnsi="Times New Roman" w:cs="Times New Roman"/>
                <w:sz w:val="24"/>
                <w:szCs w:val="24"/>
              </w:rPr>
            </w:pPr>
            <w:r w:rsidRPr="002D57AD">
              <w:rPr>
                <w:rFonts w:ascii="Times New Roman" w:hAnsi="Times New Roman" w:cs="Times New Roman"/>
                <w:sz w:val="24"/>
                <w:szCs w:val="24"/>
              </w:rPr>
              <w:t>34</w:t>
            </w:r>
          </w:p>
        </w:tc>
        <w:tc>
          <w:tcPr>
            <w:tcW w:w="1099" w:type="dxa"/>
            <w:vAlign w:val="bottom"/>
          </w:tcPr>
          <w:p w:rsidR="002D57AD" w:rsidRPr="002D57AD" w:rsidRDefault="002D57AD" w:rsidP="002D57AD">
            <w:pPr>
              <w:jc w:val="center"/>
              <w:rPr>
                <w:rFonts w:ascii="Times New Roman" w:hAnsi="Times New Roman" w:cs="Times New Roman"/>
                <w:sz w:val="24"/>
                <w:szCs w:val="24"/>
              </w:rPr>
            </w:pPr>
            <w:r w:rsidRPr="002D57AD">
              <w:rPr>
                <w:rFonts w:ascii="Times New Roman" w:hAnsi="Times New Roman" w:cs="Times New Roman"/>
                <w:sz w:val="24"/>
                <w:szCs w:val="24"/>
              </w:rPr>
              <w:t>34</w:t>
            </w:r>
          </w:p>
        </w:tc>
      </w:tr>
      <w:tr w:rsidR="002D57AD" w:rsidTr="002D57AD">
        <w:tc>
          <w:tcPr>
            <w:tcW w:w="3652" w:type="dxa"/>
            <w:vAlign w:val="bottom"/>
          </w:tcPr>
          <w:p w:rsidR="002D57AD" w:rsidRPr="002D57AD" w:rsidRDefault="002D57AD" w:rsidP="002D57AD">
            <w:pPr>
              <w:rPr>
                <w:rFonts w:ascii="Times New Roman" w:hAnsi="Times New Roman" w:cs="Times New Roman"/>
                <w:sz w:val="24"/>
                <w:szCs w:val="24"/>
              </w:rPr>
            </w:pPr>
            <w:r w:rsidRPr="002D57AD">
              <w:rPr>
                <w:rFonts w:ascii="Times New Roman" w:hAnsi="Times New Roman" w:cs="Times New Roman"/>
                <w:sz w:val="24"/>
                <w:szCs w:val="24"/>
              </w:rPr>
              <w:t>По тематическому планированию</w:t>
            </w:r>
          </w:p>
        </w:tc>
        <w:tc>
          <w:tcPr>
            <w:tcW w:w="1276" w:type="dxa"/>
          </w:tcPr>
          <w:p w:rsidR="002D57AD" w:rsidRPr="002D57AD" w:rsidRDefault="002D57AD" w:rsidP="002D57AD">
            <w:pPr>
              <w:jc w:val="center"/>
              <w:rPr>
                <w:rFonts w:ascii="Times New Roman" w:hAnsi="Times New Roman" w:cs="Times New Roman"/>
                <w:sz w:val="24"/>
                <w:szCs w:val="24"/>
              </w:rPr>
            </w:pPr>
            <w:r w:rsidRPr="002D57AD">
              <w:rPr>
                <w:rFonts w:ascii="Times New Roman" w:hAnsi="Times New Roman" w:cs="Times New Roman"/>
                <w:sz w:val="24"/>
                <w:szCs w:val="24"/>
              </w:rPr>
              <w:t>34</w:t>
            </w:r>
          </w:p>
        </w:tc>
        <w:tc>
          <w:tcPr>
            <w:tcW w:w="1134" w:type="dxa"/>
          </w:tcPr>
          <w:p w:rsidR="002D57AD" w:rsidRPr="002D57AD" w:rsidRDefault="002D57AD" w:rsidP="002D57AD">
            <w:pPr>
              <w:jc w:val="center"/>
              <w:rPr>
                <w:rFonts w:ascii="Times New Roman" w:hAnsi="Times New Roman" w:cs="Times New Roman"/>
                <w:sz w:val="24"/>
                <w:szCs w:val="24"/>
              </w:rPr>
            </w:pPr>
            <w:r w:rsidRPr="002D57AD">
              <w:rPr>
                <w:rFonts w:ascii="Times New Roman" w:hAnsi="Times New Roman" w:cs="Times New Roman"/>
                <w:sz w:val="24"/>
                <w:szCs w:val="24"/>
              </w:rPr>
              <w:t>34</w:t>
            </w:r>
          </w:p>
        </w:tc>
        <w:tc>
          <w:tcPr>
            <w:tcW w:w="1276" w:type="dxa"/>
          </w:tcPr>
          <w:p w:rsidR="002D57AD" w:rsidRPr="002D57AD" w:rsidRDefault="002D57AD" w:rsidP="002D57AD">
            <w:pPr>
              <w:jc w:val="center"/>
              <w:rPr>
                <w:rFonts w:ascii="Times New Roman" w:hAnsi="Times New Roman" w:cs="Times New Roman"/>
                <w:sz w:val="24"/>
                <w:szCs w:val="24"/>
              </w:rPr>
            </w:pPr>
            <w:r w:rsidRPr="002D57AD">
              <w:rPr>
                <w:rFonts w:ascii="Times New Roman" w:hAnsi="Times New Roman" w:cs="Times New Roman"/>
                <w:sz w:val="24"/>
                <w:szCs w:val="24"/>
              </w:rPr>
              <w:t>34</w:t>
            </w:r>
          </w:p>
        </w:tc>
        <w:tc>
          <w:tcPr>
            <w:tcW w:w="1134" w:type="dxa"/>
          </w:tcPr>
          <w:p w:rsidR="002D57AD" w:rsidRPr="002D57AD" w:rsidRDefault="002D57AD" w:rsidP="002D57AD">
            <w:pPr>
              <w:jc w:val="center"/>
              <w:rPr>
                <w:rFonts w:ascii="Times New Roman" w:hAnsi="Times New Roman" w:cs="Times New Roman"/>
                <w:sz w:val="24"/>
                <w:szCs w:val="24"/>
              </w:rPr>
            </w:pPr>
            <w:r w:rsidRPr="002D57AD">
              <w:rPr>
                <w:rFonts w:ascii="Times New Roman" w:hAnsi="Times New Roman" w:cs="Times New Roman"/>
                <w:sz w:val="24"/>
                <w:szCs w:val="24"/>
              </w:rPr>
              <w:t>34</w:t>
            </w:r>
          </w:p>
        </w:tc>
        <w:tc>
          <w:tcPr>
            <w:tcW w:w="1099" w:type="dxa"/>
          </w:tcPr>
          <w:p w:rsidR="002D57AD" w:rsidRPr="002D57AD" w:rsidRDefault="002D57AD" w:rsidP="002D57AD">
            <w:pPr>
              <w:jc w:val="center"/>
              <w:rPr>
                <w:rFonts w:ascii="Times New Roman" w:hAnsi="Times New Roman" w:cs="Times New Roman"/>
                <w:sz w:val="24"/>
                <w:szCs w:val="24"/>
              </w:rPr>
            </w:pPr>
            <w:r w:rsidRPr="002D57AD">
              <w:rPr>
                <w:rFonts w:ascii="Times New Roman" w:hAnsi="Times New Roman" w:cs="Times New Roman"/>
                <w:sz w:val="24"/>
                <w:szCs w:val="24"/>
              </w:rPr>
              <w:t>34</w:t>
            </w:r>
          </w:p>
        </w:tc>
      </w:tr>
    </w:tbl>
    <w:p w:rsidR="00EC3BC6" w:rsidRDefault="00D73CEF" w:rsidP="00561424">
      <w:pPr>
        <w:spacing w:line="276" w:lineRule="auto"/>
        <w:rPr>
          <w:rFonts w:ascii="Times New Roman" w:hAnsi="Times New Roman" w:cs="Times New Roman"/>
        </w:rPr>
      </w:pPr>
      <w:r>
        <w:rPr>
          <w:rFonts w:ascii="Times New Roman" w:hAnsi="Times New Roman" w:cs="Times New Roman"/>
        </w:rPr>
        <w:t xml:space="preserve">  </w:t>
      </w:r>
    </w:p>
    <w:p w:rsidR="00D73CEF" w:rsidRDefault="00D73CEF" w:rsidP="00561424">
      <w:pPr>
        <w:spacing w:line="276" w:lineRule="auto"/>
        <w:rPr>
          <w:rFonts w:ascii="Times New Roman" w:hAnsi="Times New Roman" w:cs="Times New Roman"/>
        </w:rPr>
      </w:pPr>
    </w:p>
    <w:p w:rsidR="00D73CEF" w:rsidRDefault="00D73CEF" w:rsidP="00561424">
      <w:pPr>
        <w:spacing w:line="276" w:lineRule="auto"/>
        <w:rPr>
          <w:rFonts w:ascii="Times New Roman" w:hAnsi="Times New Roman" w:cs="Times New Roman"/>
        </w:rPr>
      </w:pPr>
    </w:p>
    <w:p w:rsidR="00D73CEF" w:rsidRDefault="00D73CEF" w:rsidP="00D73CEF">
      <w:pPr>
        <w:spacing w:line="276" w:lineRule="auto"/>
        <w:jc w:val="center"/>
        <w:rPr>
          <w:rFonts w:ascii="Times New Roman" w:hAnsi="Times New Roman" w:cs="Times New Roman"/>
          <w:b/>
          <w:sz w:val="28"/>
          <w:szCs w:val="28"/>
        </w:rPr>
      </w:pPr>
    </w:p>
    <w:p w:rsidR="00D73CEF" w:rsidRDefault="00D73CEF" w:rsidP="00D73CEF">
      <w:pPr>
        <w:spacing w:line="276" w:lineRule="auto"/>
        <w:jc w:val="center"/>
        <w:rPr>
          <w:rFonts w:ascii="Times New Roman" w:hAnsi="Times New Roman" w:cs="Times New Roman"/>
          <w:b/>
          <w:sz w:val="28"/>
          <w:szCs w:val="28"/>
        </w:rPr>
      </w:pPr>
    </w:p>
    <w:p w:rsidR="00D73CEF" w:rsidRDefault="00D73CEF" w:rsidP="00D73CEF">
      <w:pPr>
        <w:spacing w:line="276" w:lineRule="auto"/>
        <w:jc w:val="center"/>
        <w:rPr>
          <w:rFonts w:ascii="Times New Roman" w:hAnsi="Times New Roman" w:cs="Times New Roman"/>
          <w:b/>
          <w:sz w:val="28"/>
          <w:szCs w:val="28"/>
        </w:rPr>
      </w:pPr>
    </w:p>
    <w:p w:rsidR="00D73CEF" w:rsidRDefault="00D73CEF" w:rsidP="00D73CEF">
      <w:pPr>
        <w:spacing w:line="276" w:lineRule="auto"/>
        <w:jc w:val="center"/>
        <w:rPr>
          <w:rFonts w:ascii="Times New Roman" w:hAnsi="Times New Roman" w:cs="Times New Roman"/>
          <w:b/>
          <w:sz w:val="28"/>
          <w:szCs w:val="28"/>
        </w:rPr>
      </w:pPr>
    </w:p>
    <w:p w:rsidR="00D73CEF" w:rsidRDefault="00D73CEF" w:rsidP="00D73CEF">
      <w:pPr>
        <w:spacing w:line="276" w:lineRule="auto"/>
        <w:jc w:val="center"/>
        <w:rPr>
          <w:rFonts w:ascii="Times New Roman" w:hAnsi="Times New Roman" w:cs="Times New Roman"/>
          <w:b/>
          <w:sz w:val="28"/>
          <w:szCs w:val="28"/>
        </w:rPr>
      </w:pPr>
    </w:p>
    <w:p w:rsidR="00D73CEF" w:rsidRDefault="00D73CEF" w:rsidP="00D73CEF">
      <w:pPr>
        <w:spacing w:line="276" w:lineRule="auto"/>
        <w:jc w:val="center"/>
        <w:rPr>
          <w:rFonts w:ascii="Times New Roman" w:hAnsi="Times New Roman" w:cs="Times New Roman"/>
          <w:b/>
          <w:sz w:val="28"/>
          <w:szCs w:val="28"/>
        </w:rPr>
      </w:pPr>
      <w:r w:rsidRPr="00D73CEF">
        <w:rPr>
          <w:rFonts w:ascii="Times New Roman" w:hAnsi="Times New Roman" w:cs="Times New Roman"/>
          <w:b/>
          <w:sz w:val="28"/>
          <w:szCs w:val="28"/>
        </w:rPr>
        <w:lastRenderedPageBreak/>
        <w:t>Календарно – тематическое планирование</w:t>
      </w:r>
    </w:p>
    <w:p w:rsidR="00D73CEF" w:rsidRDefault="00D73CEF" w:rsidP="00D73CEF">
      <w:pPr>
        <w:spacing w:line="276" w:lineRule="auto"/>
        <w:jc w:val="center"/>
        <w:rPr>
          <w:rFonts w:ascii="Times New Roman" w:hAnsi="Times New Roman" w:cs="Times New Roman"/>
          <w:b/>
          <w:sz w:val="28"/>
          <w:szCs w:val="28"/>
        </w:rPr>
      </w:pPr>
    </w:p>
    <w:tbl>
      <w:tblPr>
        <w:tblOverlap w:val="never"/>
        <w:tblW w:w="0" w:type="auto"/>
        <w:tblLayout w:type="fixed"/>
        <w:tblCellMar>
          <w:left w:w="10" w:type="dxa"/>
          <w:right w:w="10" w:type="dxa"/>
        </w:tblCellMar>
        <w:tblLook w:val="0000"/>
      </w:tblPr>
      <w:tblGrid>
        <w:gridCol w:w="504"/>
        <w:gridCol w:w="2899"/>
        <w:gridCol w:w="4109"/>
        <w:gridCol w:w="2280"/>
      </w:tblGrid>
      <w:tr w:rsidR="00D73CEF" w:rsidRPr="00D73CEF" w:rsidTr="002500E8">
        <w:trPr>
          <w:trHeight w:hRule="exact" w:val="979"/>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b/>
                <w:bCs/>
                <w:sz w:val="24"/>
                <w:szCs w:val="24"/>
              </w:rPr>
              <w:t>№</w:t>
            </w:r>
          </w:p>
        </w:tc>
        <w:tc>
          <w:tcPr>
            <w:tcW w:w="2899"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b/>
                <w:bCs/>
                <w:sz w:val="24"/>
                <w:szCs w:val="24"/>
              </w:rPr>
              <w:t>Тема занятия</w:t>
            </w:r>
          </w:p>
        </w:tc>
        <w:tc>
          <w:tcPr>
            <w:tcW w:w="4109"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jc w:val="both"/>
              <w:rPr>
                <w:sz w:val="24"/>
                <w:szCs w:val="24"/>
              </w:rPr>
            </w:pPr>
            <w:r w:rsidRPr="00D73CEF">
              <w:rPr>
                <w:b/>
                <w:bCs/>
                <w:sz w:val="24"/>
                <w:szCs w:val="24"/>
              </w:rPr>
              <w:t>Цели и задачи</w:t>
            </w:r>
          </w:p>
        </w:tc>
        <w:tc>
          <w:tcPr>
            <w:tcW w:w="2280" w:type="dxa"/>
            <w:tcBorders>
              <w:top w:val="single" w:sz="4" w:space="0" w:color="auto"/>
              <w:left w:val="single" w:sz="4" w:space="0" w:color="auto"/>
              <w:right w:val="single" w:sz="4" w:space="0" w:color="auto"/>
            </w:tcBorders>
            <w:shd w:val="clear" w:color="auto" w:fill="FFFFFF"/>
            <w:vAlign w:val="bottom"/>
          </w:tcPr>
          <w:p w:rsidR="00D73CEF" w:rsidRPr="00D73CEF" w:rsidRDefault="00D73CEF" w:rsidP="002500E8">
            <w:pPr>
              <w:pStyle w:val="a6"/>
              <w:shd w:val="clear" w:color="auto" w:fill="auto"/>
              <w:rPr>
                <w:sz w:val="24"/>
                <w:szCs w:val="24"/>
              </w:rPr>
            </w:pPr>
            <w:proofErr w:type="spellStart"/>
            <w:r w:rsidRPr="00D73CEF">
              <w:rPr>
                <w:b/>
                <w:bCs/>
                <w:sz w:val="24"/>
                <w:szCs w:val="24"/>
              </w:rPr>
              <w:t>Материально</w:t>
            </w:r>
            <w:r w:rsidRPr="00D73CEF">
              <w:rPr>
                <w:b/>
                <w:bCs/>
                <w:sz w:val="24"/>
                <w:szCs w:val="24"/>
              </w:rPr>
              <w:softHyphen/>
              <w:t>техническое</w:t>
            </w:r>
            <w:proofErr w:type="spellEnd"/>
            <w:r w:rsidRPr="00D73CEF">
              <w:rPr>
                <w:b/>
                <w:bCs/>
                <w:sz w:val="24"/>
                <w:szCs w:val="24"/>
              </w:rPr>
              <w:t xml:space="preserve"> обеспечение</w:t>
            </w:r>
          </w:p>
        </w:tc>
      </w:tr>
      <w:tr w:rsidR="00D73CEF" w:rsidRPr="00D73CEF" w:rsidTr="00B129E6">
        <w:trPr>
          <w:trHeight w:hRule="exact" w:val="1296"/>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1</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rPr>
                <w:sz w:val="24"/>
                <w:szCs w:val="24"/>
              </w:rPr>
            </w:pPr>
            <w:r w:rsidRPr="00D73CEF">
              <w:rPr>
                <w:sz w:val="24"/>
                <w:szCs w:val="24"/>
              </w:rPr>
              <w:t>Доврачебная помощь и ее значение.</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rPr>
                <w:sz w:val="24"/>
                <w:szCs w:val="24"/>
              </w:rPr>
            </w:pPr>
            <w:r w:rsidRPr="00D73CEF">
              <w:rPr>
                <w:sz w:val="24"/>
                <w:szCs w:val="24"/>
              </w:rPr>
              <w:t>- Сформировать представление о значении доврачебной помощи для сохранения здоровья и жизни человека.</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Презентация.</w:t>
            </w:r>
          </w:p>
        </w:tc>
      </w:tr>
      <w:tr w:rsidR="00D73CEF" w:rsidRPr="00D73CEF" w:rsidTr="00B129E6">
        <w:trPr>
          <w:trHeight w:hRule="exact" w:val="979"/>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2</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rPr>
                <w:sz w:val="24"/>
                <w:szCs w:val="24"/>
              </w:rPr>
            </w:pPr>
            <w:r w:rsidRPr="00D73CEF">
              <w:rPr>
                <w:sz w:val="24"/>
                <w:szCs w:val="24"/>
              </w:rPr>
              <w:t>Понятие о ранах, классификация ран</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7"/>
              </w:numPr>
              <w:shd w:val="clear" w:color="auto" w:fill="auto"/>
              <w:tabs>
                <w:tab w:val="left" w:pos="154"/>
              </w:tabs>
              <w:rPr>
                <w:sz w:val="24"/>
                <w:szCs w:val="24"/>
              </w:rPr>
            </w:pPr>
            <w:r w:rsidRPr="00D73CEF">
              <w:rPr>
                <w:sz w:val="24"/>
                <w:szCs w:val="24"/>
              </w:rPr>
              <w:t>Дать понятие о ране;</w:t>
            </w:r>
          </w:p>
          <w:p w:rsidR="00D73CEF" w:rsidRPr="00D73CEF" w:rsidRDefault="00D73CEF" w:rsidP="00B129E6">
            <w:pPr>
              <w:pStyle w:val="a6"/>
              <w:numPr>
                <w:ilvl w:val="0"/>
                <w:numId w:val="7"/>
              </w:numPr>
              <w:shd w:val="clear" w:color="auto" w:fill="auto"/>
              <w:tabs>
                <w:tab w:val="left" w:pos="269"/>
              </w:tabs>
              <w:rPr>
                <w:sz w:val="24"/>
                <w:szCs w:val="24"/>
              </w:rPr>
            </w:pPr>
            <w:r w:rsidRPr="00D73CEF">
              <w:rPr>
                <w:sz w:val="24"/>
                <w:szCs w:val="24"/>
              </w:rPr>
              <w:t>Изучить классификацию ран, причины их возникновения.</w:t>
            </w:r>
          </w:p>
        </w:tc>
        <w:tc>
          <w:tcPr>
            <w:tcW w:w="2280" w:type="dxa"/>
            <w:tcBorders>
              <w:top w:val="single" w:sz="4" w:space="0" w:color="auto"/>
              <w:left w:val="single" w:sz="4" w:space="0" w:color="auto"/>
              <w:right w:val="single" w:sz="4" w:space="0" w:color="auto"/>
            </w:tcBorders>
            <w:shd w:val="clear" w:color="auto" w:fill="FFFFFF"/>
            <w:vAlign w:val="bottom"/>
          </w:tcPr>
          <w:p w:rsidR="00D73CEF" w:rsidRPr="00D73CEF" w:rsidRDefault="00D73CEF" w:rsidP="002500E8">
            <w:pPr>
              <w:pStyle w:val="a6"/>
              <w:shd w:val="clear" w:color="auto" w:fill="auto"/>
              <w:rPr>
                <w:sz w:val="24"/>
                <w:szCs w:val="24"/>
              </w:rPr>
            </w:pPr>
            <w:r w:rsidRPr="00D73CEF">
              <w:rPr>
                <w:sz w:val="24"/>
                <w:szCs w:val="24"/>
              </w:rPr>
              <w:t>Таблицы, опорные схемы, презентация</w:t>
            </w:r>
          </w:p>
        </w:tc>
      </w:tr>
      <w:tr w:rsidR="00D73CEF" w:rsidRPr="00D73CEF" w:rsidTr="00B129E6">
        <w:trPr>
          <w:trHeight w:hRule="exact" w:val="1618"/>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3</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rPr>
                <w:sz w:val="24"/>
                <w:szCs w:val="24"/>
              </w:rPr>
            </w:pPr>
            <w:r w:rsidRPr="00D73CEF">
              <w:rPr>
                <w:sz w:val="24"/>
                <w:szCs w:val="24"/>
              </w:rPr>
              <w:t>Понятие об асептике и антисептике.</w:t>
            </w:r>
          </w:p>
          <w:p w:rsidR="00D73CEF" w:rsidRPr="00D73CEF" w:rsidRDefault="00D73CEF" w:rsidP="00D73CEF">
            <w:pPr>
              <w:pStyle w:val="a6"/>
              <w:shd w:val="clear" w:color="auto" w:fill="auto"/>
              <w:rPr>
                <w:sz w:val="24"/>
                <w:szCs w:val="24"/>
              </w:rPr>
            </w:pPr>
            <w:r w:rsidRPr="00D73CEF">
              <w:rPr>
                <w:sz w:val="24"/>
                <w:szCs w:val="24"/>
              </w:rPr>
              <w:t>Профилактика осложнений ран.</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rPr>
                <w:sz w:val="24"/>
                <w:szCs w:val="24"/>
              </w:rPr>
            </w:pPr>
            <w:r w:rsidRPr="00D73CEF">
              <w:rPr>
                <w:sz w:val="24"/>
                <w:szCs w:val="24"/>
              </w:rPr>
              <w:t>- Сформировать представление о профилактике осложнений ран; - Раскрыть понятия «асептика» и «антисептика»</w:t>
            </w:r>
          </w:p>
        </w:tc>
        <w:tc>
          <w:tcPr>
            <w:tcW w:w="2280" w:type="dxa"/>
            <w:tcBorders>
              <w:top w:val="single" w:sz="4" w:space="0" w:color="auto"/>
              <w:left w:val="single" w:sz="4" w:space="0" w:color="auto"/>
              <w:right w:val="single" w:sz="4" w:space="0" w:color="auto"/>
            </w:tcBorders>
            <w:shd w:val="clear" w:color="auto" w:fill="FFFFFF"/>
            <w:vAlign w:val="bottom"/>
          </w:tcPr>
          <w:p w:rsidR="00D73CEF" w:rsidRPr="00D73CEF" w:rsidRDefault="00D73CEF" w:rsidP="002500E8">
            <w:pPr>
              <w:pStyle w:val="a6"/>
              <w:shd w:val="clear" w:color="auto" w:fill="auto"/>
              <w:rPr>
                <w:sz w:val="24"/>
                <w:szCs w:val="24"/>
              </w:rPr>
            </w:pPr>
            <w:r w:rsidRPr="00D73CEF">
              <w:rPr>
                <w:sz w:val="24"/>
                <w:szCs w:val="24"/>
              </w:rPr>
              <w:t>Презентация, пакет асептический и антисептический, таблицы</w:t>
            </w:r>
          </w:p>
        </w:tc>
      </w:tr>
      <w:tr w:rsidR="00D73CEF" w:rsidRPr="00D73CEF" w:rsidTr="00B129E6">
        <w:trPr>
          <w:trHeight w:hRule="exact" w:val="2587"/>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4</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tabs>
                <w:tab w:val="left" w:pos="2122"/>
              </w:tabs>
              <w:rPr>
                <w:sz w:val="24"/>
                <w:szCs w:val="24"/>
              </w:rPr>
            </w:pPr>
            <w:r w:rsidRPr="00D73CEF">
              <w:rPr>
                <w:sz w:val="24"/>
                <w:szCs w:val="24"/>
              </w:rPr>
              <w:t>Понятие о повязке и перевязке.</w:t>
            </w:r>
            <w:r w:rsidRPr="00D73CEF">
              <w:rPr>
                <w:sz w:val="24"/>
                <w:szCs w:val="24"/>
              </w:rPr>
              <w:tab/>
              <w:t>Виды</w:t>
            </w:r>
          </w:p>
          <w:p w:rsidR="00D73CEF" w:rsidRPr="00D73CEF" w:rsidRDefault="00D73CEF" w:rsidP="00D73CEF">
            <w:pPr>
              <w:pStyle w:val="a6"/>
              <w:shd w:val="clear" w:color="auto" w:fill="auto"/>
              <w:rPr>
                <w:sz w:val="24"/>
                <w:szCs w:val="24"/>
              </w:rPr>
            </w:pPr>
            <w:r w:rsidRPr="00D73CEF">
              <w:rPr>
                <w:sz w:val="24"/>
                <w:szCs w:val="24"/>
              </w:rPr>
              <w:t>повязок, правила их наложения.</w:t>
            </w:r>
          </w:p>
          <w:p w:rsidR="00D73CEF" w:rsidRPr="00D73CEF" w:rsidRDefault="00D73CEF" w:rsidP="00D73CEF">
            <w:pPr>
              <w:pStyle w:val="a6"/>
              <w:shd w:val="clear" w:color="auto" w:fill="auto"/>
              <w:rPr>
                <w:sz w:val="24"/>
                <w:szCs w:val="24"/>
              </w:rPr>
            </w:pPr>
            <w:r w:rsidRPr="00D73CEF">
              <w:rPr>
                <w:sz w:val="24"/>
                <w:szCs w:val="24"/>
              </w:rPr>
              <w:t>Перевязочный материал и правила пользования им</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8"/>
              </w:numPr>
              <w:shd w:val="clear" w:color="auto" w:fill="auto"/>
              <w:tabs>
                <w:tab w:val="left" w:pos="312"/>
              </w:tabs>
              <w:rPr>
                <w:sz w:val="24"/>
                <w:szCs w:val="24"/>
              </w:rPr>
            </w:pPr>
            <w:r w:rsidRPr="00D73CEF">
              <w:rPr>
                <w:sz w:val="24"/>
                <w:szCs w:val="24"/>
              </w:rPr>
              <w:t>Ознакомить с перевязочным материалом;</w:t>
            </w:r>
          </w:p>
          <w:p w:rsidR="00D73CEF" w:rsidRPr="00D73CEF" w:rsidRDefault="00D73CEF" w:rsidP="00B129E6">
            <w:pPr>
              <w:pStyle w:val="a6"/>
              <w:numPr>
                <w:ilvl w:val="0"/>
                <w:numId w:val="8"/>
              </w:numPr>
              <w:shd w:val="clear" w:color="auto" w:fill="auto"/>
              <w:tabs>
                <w:tab w:val="left" w:pos="163"/>
              </w:tabs>
              <w:rPr>
                <w:sz w:val="24"/>
                <w:szCs w:val="24"/>
              </w:rPr>
            </w:pPr>
            <w:r w:rsidRPr="00D73CEF">
              <w:rPr>
                <w:sz w:val="24"/>
                <w:szCs w:val="24"/>
              </w:rPr>
              <w:t>Ознакомить с видами повязок;</w:t>
            </w:r>
          </w:p>
          <w:p w:rsidR="00D73CEF" w:rsidRPr="00D73CEF" w:rsidRDefault="00D73CEF" w:rsidP="00B129E6">
            <w:pPr>
              <w:pStyle w:val="a6"/>
              <w:numPr>
                <w:ilvl w:val="0"/>
                <w:numId w:val="8"/>
              </w:numPr>
              <w:shd w:val="clear" w:color="auto" w:fill="auto"/>
              <w:tabs>
                <w:tab w:val="left" w:pos="490"/>
              </w:tabs>
              <w:rPr>
                <w:sz w:val="24"/>
                <w:szCs w:val="24"/>
              </w:rPr>
            </w:pPr>
            <w:r w:rsidRPr="00D73CEF">
              <w:rPr>
                <w:sz w:val="24"/>
                <w:szCs w:val="24"/>
              </w:rPr>
              <w:t>Рассказать об основных правилах наложения повязок.</w:t>
            </w:r>
          </w:p>
        </w:tc>
        <w:tc>
          <w:tcPr>
            <w:tcW w:w="2280" w:type="dxa"/>
            <w:tcBorders>
              <w:top w:val="single" w:sz="4" w:space="0" w:color="auto"/>
              <w:left w:val="single" w:sz="4" w:space="0" w:color="auto"/>
              <w:right w:val="single" w:sz="4" w:space="0" w:color="auto"/>
            </w:tcBorders>
            <w:shd w:val="clear" w:color="auto" w:fill="FFFFFF"/>
            <w:vAlign w:val="bottom"/>
          </w:tcPr>
          <w:p w:rsidR="00D73CEF" w:rsidRPr="00D73CEF" w:rsidRDefault="00D73CEF" w:rsidP="002500E8">
            <w:pPr>
              <w:pStyle w:val="a6"/>
              <w:shd w:val="clear" w:color="auto" w:fill="auto"/>
              <w:tabs>
                <w:tab w:val="left" w:pos="1330"/>
              </w:tabs>
              <w:rPr>
                <w:sz w:val="24"/>
                <w:szCs w:val="24"/>
              </w:rPr>
            </w:pPr>
            <w:r w:rsidRPr="00D73CEF">
              <w:rPr>
                <w:sz w:val="24"/>
                <w:szCs w:val="24"/>
              </w:rPr>
              <w:t>Бинты,</w:t>
            </w:r>
            <w:r w:rsidRPr="00D73CEF">
              <w:rPr>
                <w:sz w:val="24"/>
                <w:szCs w:val="24"/>
              </w:rPr>
              <w:tab/>
              <w:t>марля,</w:t>
            </w:r>
          </w:p>
          <w:p w:rsidR="00D73CEF" w:rsidRPr="00D73CEF" w:rsidRDefault="00D73CEF" w:rsidP="002500E8">
            <w:pPr>
              <w:pStyle w:val="a6"/>
              <w:shd w:val="clear" w:color="auto" w:fill="auto"/>
              <w:tabs>
                <w:tab w:val="left" w:pos="1502"/>
              </w:tabs>
              <w:rPr>
                <w:sz w:val="24"/>
                <w:szCs w:val="24"/>
              </w:rPr>
            </w:pPr>
            <w:r w:rsidRPr="00D73CEF">
              <w:rPr>
                <w:sz w:val="24"/>
                <w:szCs w:val="24"/>
              </w:rPr>
              <w:t>вата,</w:t>
            </w:r>
            <w:r w:rsidRPr="00D73CEF">
              <w:rPr>
                <w:sz w:val="24"/>
                <w:szCs w:val="24"/>
              </w:rPr>
              <w:tab/>
              <w:t>пакет</w:t>
            </w:r>
          </w:p>
          <w:p w:rsidR="00D73CEF" w:rsidRPr="00D73CEF" w:rsidRDefault="00D73CEF" w:rsidP="002500E8">
            <w:pPr>
              <w:pStyle w:val="a6"/>
              <w:shd w:val="clear" w:color="auto" w:fill="auto"/>
              <w:rPr>
                <w:sz w:val="24"/>
                <w:szCs w:val="24"/>
              </w:rPr>
            </w:pPr>
            <w:r w:rsidRPr="00D73CEF">
              <w:rPr>
                <w:sz w:val="24"/>
                <w:szCs w:val="24"/>
              </w:rPr>
              <w:t>перевязочный индивидуальный, косынки, салфетки стерильные, лейкопластырь</w:t>
            </w:r>
          </w:p>
        </w:tc>
      </w:tr>
      <w:tr w:rsidR="00D73CEF" w:rsidRPr="00D73CEF" w:rsidTr="00B129E6">
        <w:trPr>
          <w:trHeight w:hRule="exact" w:val="1949"/>
        </w:trPr>
        <w:tc>
          <w:tcPr>
            <w:tcW w:w="504" w:type="dxa"/>
            <w:tcBorders>
              <w:top w:val="single" w:sz="4" w:space="0" w:color="auto"/>
              <w:left w:val="single" w:sz="4" w:space="0" w:color="auto"/>
              <w:bottom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5</w:t>
            </w:r>
          </w:p>
        </w:tc>
        <w:tc>
          <w:tcPr>
            <w:tcW w:w="2899" w:type="dxa"/>
            <w:tcBorders>
              <w:top w:val="single" w:sz="4" w:space="0" w:color="auto"/>
              <w:left w:val="single" w:sz="4" w:space="0" w:color="auto"/>
              <w:bottom w:val="single" w:sz="4" w:space="0" w:color="auto"/>
            </w:tcBorders>
            <w:shd w:val="clear" w:color="auto" w:fill="FFFFFF"/>
          </w:tcPr>
          <w:p w:rsidR="00D73CEF" w:rsidRPr="00D73CEF" w:rsidRDefault="00D73CEF" w:rsidP="00D73CEF">
            <w:pPr>
              <w:pStyle w:val="a6"/>
              <w:shd w:val="clear" w:color="auto" w:fill="auto"/>
              <w:tabs>
                <w:tab w:val="left" w:pos="1493"/>
              </w:tabs>
              <w:rPr>
                <w:sz w:val="24"/>
                <w:szCs w:val="24"/>
              </w:rPr>
            </w:pPr>
            <w:r>
              <w:rPr>
                <w:sz w:val="24"/>
                <w:szCs w:val="24"/>
              </w:rPr>
              <w:t xml:space="preserve">Правила </w:t>
            </w:r>
            <w:r w:rsidRPr="00D73CEF">
              <w:rPr>
                <w:sz w:val="24"/>
                <w:szCs w:val="24"/>
              </w:rPr>
              <w:t>наложения</w:t>
            </w:r>
          </w:p>
          <w:p w:rsidR="00D73CEF" w:rsidRPr="00D73CEF" w:rsidRDefault="00D73CEF" w:rsidP="00D73CEF">
            <w:pPr>
              <w:pStyle w:val="a6"/>
              <w:shd w:val="clear" w:color="auto" w:fill="auto"/>
              <w:rPr>
                <w:sz w:val="24"/>
                <w:szCs w:val="24"/>
              </w:rPr>
            </w:pPr>
            <w:r w:rsidRPr="00D73CEF">
              <w:rPr>
                <w:sz w:val="24"/>
                <w:szCs w:val="24"/>
              </w:rPr>
              <w:t>стерильных повязок на голову и грудь</w:t>
            </w:r>
          </w:p>
        </w:tc>
        <w:tc>
          <w:tcPr>
            <w:tcW w:w="4109" w:type="dxa"/>
            <w:tcBorders>
              <w:top w:val="single" w:sz="4" w:space="0" w:color="auto"/>
              <w:left w:val="single" w:sz="4" w:space="0" w:color="auto"/>
              <w:bottom w:val="single" w:sz="4" w:space="0" w:color="auto"/>
            </w:tcBorders>
            <w:shd w:val="clear" w:color="auto" w:fill="FFFFFF"/>
          </w:tcPr>
          <w:p w:rsidR="00D73CEF" w:rsidRPr="00D73CEF" w:rsidRDefault="00D73CEF" w:rsidP="00B129E6">
            <w:pPr>
              <w:pStyle w:val="a6"/>
              <w:numPr>
                <w:ilvl w:val="0"/>
                <w:numId w:val="9"/>
              </w:numPr>
              <w:shd w:val="clear" w:color="auto" w:fill="auto"/>
              <w:tabs>
                <w:tab w:val="left" w:pos="235"/>
              </w:tabs>
              <w:rPr>
                <w:sz w:val="24"/>
                <w:szCs w:val="24"/>
              </w:rPr>
            </w:pPr>
            <w:r w:rsidRPr="00D73CEF">
              <w:rPr>
                <w:sz w:val="24"/>
                <w:szCs w:val="24"/>
              </w:rPr>
              <w:t>Ознакомить с типами повязок при травмах головы и груди;</w:t>
            </w:r>
          </w:p>
          <w:p w:rsidR="00D73CEF" w:rsidRPr="00D73CEF" w:rsidRDefault="00D73CEF" w:rsidP="00B129E6">
            <w:pPr>
              <w:pStyle w:val="a6"/>
              <w:numPr>
                <w:ilvl w:val="0"/>
                <w:numId w:val="9"/>
              </w:numPr>
              <w:shd w:val="clear" w:color="auto" w:fill="auto"/>
              <w:tabs>
                <w:tab w:val="left" w:pos="374"/>
              </w:tabs>
              <w:rPr>
                <w:sz w:val="24"/>
                <w:szCs w:val="24"/>
              </w:rPr>
            </w:pPr>
            <w:r w:rsidRPr="00D73CEF">
              <w:rPr>
                <w:sz w:val="24"/>
                <w:szCs w:val="24"/>
              </w:rPr>
              <w:t>Учить наложению повязок</w:t>
            </w:r>
          </w:p>
          <w:p w:rsidR="00D73CEF" w:rsidRPr="00D73CEF" w:rsidRDefault="00D73CEF" w:rsidP="00B129E6">
            <w:pPr>
              <w:pStyle w:val="a6"/>
              <w:shd w:val="clear" w:color="auto" w:fill="auto"/>
              <w:tabs>
                <w:tab w:val="left" w:pos="2582"/>
              </w:tabs>
              <w:rPr>
                <w:sz w:val="24"/>
                <w:szCs w:val="24"/>
              </w:rPr>
            </w:pPr>
            <w:r w:rsidRPr="00D73CEF">
              <w:rPr>
                <w:sz w:val="24"/>
                <w:szCs w:val="24"/>
              </w:rPr>
              <w:t>«чепец», «шапочка», «уздечка», крестообразная,</w:t>
            </w:r>
            <w:r w:rsidRPr="00D73CEF">
              <w:rPr>
                <w:sz w:val="24"/>
                <w:szCs w:val="24"/>
              </w:rPr>
              <w:tab/>
              <w:t>спиральная,</w:t>
            </w:r>
          </w:p>
          <w:p w:rsidR="00D73CEF" w:rsidRPr="00D73CEF" w:rsidRDefault="00D73CEF" w:rsidP="00B129E6">
            <w:pPr>
              <w:pStyle w:val="a6"/>
              <w:shd w:val="clear" w:color="auto" w:fill="auto"/>
              <w:rPr>
                <w:sz w:val="24"/>
                <w:szCs w:val="24"/>
              </w:rPr>
            </w:pPr>
            <w:proofErr w:type="spellStart"/>
            <w:r w:rsidRPr="00D73CEF">
              <w:rPr>
                <w:sz w:val="24"/>
                <w:szCs w:val="24"/>
              </w:rPr>
              <w:t>пращевидная</w:t>
            </w:r>
            <w:proofErr w:type="spellEnd"/>
            <w:r w:rsidRPr="00D73CEF">
              <w:rPr>
                <w:sz w:val="24"/>
                <w:szCs w:val="24"/>
              </w:rPr>
              <w:t>.</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Бинты, салфетки стерильные, таблицы</w:t>
            </w:r>
          </w:p>
        </w:tc>
      </w:tr>
    </w:tbl>
    <w:p w:rsidR="00D73CEF" w:rsidRPr="00D73CEF" w:rsidRDefault="00D73CEF" w:rsidP="00D73CEF">
      <w:pPr>
        <w:spacing w:line="1" w:lineRule="exact"/>
        <w:rPr>
          <w:rFonts w:ascii="Times New Roman" w:hAnsi="Times New Roman" w:cs="Times New Roman"/>
        </w:rPr>
      </w:pPr>
      <w:r w:rsidRPr="00D73CEF">
        <w:rPr>
          <w:rFonts w:ascii="Times New Roman" w:hAnsi="Times New Roman" w:cs="Times New Roman"/>
        </w:rPr>
        <w:br w:type="page"/>
      </w:r>
    </w:p>
    <w:tbl>
      <w:tblPr>
        <w:tblOverlap w:val="never"/>
        <w:tblW w:w="0" w:type="auto"/>
        <w:tblLayout w:type="fixed"/>
        <w:tblCellMar>
          <w:left w:w="10" w:type="dxa"/>
          <w:right w:w="10" w:type="dxa"/>
        </w:tblCellMar>
        <w:tblLook w:val="0000"/>
      </w:tblPr>
      <w:tblGrid>
        <w:gridCol w:w="504"/>
        <w:gridCol w:w="2899"/>
        <w:gridCol w:w="4109"/>
        <w:gridCol w:w="2280"/>
      </w:tblGrid>
      <w:tr w:rsidR="00D73CEF" w:rsidRPr="00D73CEF" w:rsidTr="00137796">
        <w:trPr>
          <w:trHeight w:hRule="exact" w:val="2270"/>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lastRenderedPageBreak/>
              <w:t>6</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rPr>
                <w:sz w:val="24"/>
                <w:szCs w:val="24"/>
              </w:rPr>
            </w:pPr>
            <w:r w:rsidRPr="00D73CEF">
              <w:rPr>
                <w:sz w:val="24"/>
                <w:szCs w:val="24"/>
              </w:rPr>
              <w:t>Правила наложения стерильных повязок на живот и верхние конечности</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10"/>
              </w:numPr>
              <w:shd w:val="clear" w:color="auto" w:fill="auto"/>
              <w:tabs>
                <w:tab w:val="left" w:pos="230"/>
              </w:tabs>
              <w:rPr>
                <w:sz w:val="24"/>
                <w:szCs w:val="24"/>
              </w:rPr>
            </w:pPr>
            <w:r w:rsidRPr="00D73CEF">
              <w:rPr>
                <w:sz w:val="24"/>
                <w:szCs w:val="24"/>
              </w:rPr>
              <w:t>Ознакомить с типами повязок при травмах живота и верхних конечностей;</w:t>
            </w:r>
          </w:p>
          <w:p w:rsidR="00D73CEF" w:rsidRPr="00D73CEF" w:rsidRDefault="00D73CEF" w:rsidP="00B129E6">
            <w:pPr>
              <w:pStyle w:val="a6"/>
              <w:numPr>
                <w:ilvl w:val="0"/>
                <w:numId w:val="10"/>
              </w:numPr>
              <w:shd w:val="clear" w:color="auto" w:fill="auto"/>
              <w:tabs>
                <w:tab w:val="left" w:pos="355"/>
              </w:tabs>
              <w:rPr>
                <w:sz w:val="24"/>
                <w:szCs w:val="24"/>
              </w:rPr>
            </w:pPr>
            <w:r w:rsidRPr="00D73CEF">
              <w:rPr>
                <w:sz w:val="24"/>
                <w:szCs w:val="24"/>
              </w:rPr>
              <w:t>Учить наложению повязок:</w:t>
            </w:r>
          </w:p>
          <w:p w:rsidR="00D73CEF" w:rsidRPr="00D73CEF" w:rsidRDefault="00D73CEF" w:rsidP="00B129E6">
            <w:pPr>
              <w:pStyle w:val="a6"/>
              <w:shd w:val="clear" w:color="auto" w:fill="auto"/>
              <w:tabs>
                <w:tab w:val="left" w:pos="2568"/>
              </w:tabs>
              <w:rPr>
                <w:sz w:val="24"/>
                <w:szCs w:val="24"/>
              </w:rPr>
            </w:pPr>
            <w:r w:rsidRPr="00D73CEF">
              <w:rPr>
                <w:sz w:val="24"/>
                <w:szCs w:val="24"/>
              </w:rPr>
              <w:t>колосовидная,</w:t>
            </w:r>
            <w:r w:rsidRPr="00D73CEF">
              <w:rPr>
                <w:sz w:val="24"/>
                <w:szCs w:val="24"/>
              </w:rPr>
              <w:tab/>
              <w:t>спиральная,</w:t>
            </w:r>
          </w:p>
          <w:p w:rsidR="00D73CEF" w:rsidRPr="00D73CEF" w:rsidRDefault="00D73CEF" w:rsidP="00B129E6">
            <w:pPr>
              <w:pStyle w:val="a6"/>
              <w:shd w:val="clear" w:color="auto" w:fill="auto"/>
              <w:rPr>
                <w:sz w:val="24"/>
                <w:szCs w:val="24"/>
              </w:rPr>
            </w:pPr>
            <w:proofErr w:type="gramStart"/>
            <w:r w:rsidRPr="00D73CEF">
              <w:rPr>
                <w:sz w:val="24"/>
                <w:szCs w:val="24"/>
              </w:rPr>
              <w:t>крестообразная</w:t>
            </w:r>
            <w:proofErr w:type="gramEnd"/>
            <w:r w:rsidRPr="00D73CEF">
              <w:rPr>
                <w:sz w:val="24"/>
                <w:szCs w:val="24"/>
              </w:rPr>
              <w:t>, на плечевой сустав.</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Бинты, салфетки стерильные, таблицы</w:t>
            </w:r>
          </w:p>
        </w:tc>
      </w:tr>
      <w:tr w:rsidR="00D73CEF" w:rsidRPr="00D73CEF" w:rsidTr="00137796">
        <w:trPr>
          <w:trHeight w:hRule="exact" w:val="1618"/>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7</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rPr>
                <w:sz w:val="24"/>
                <w:szCs w:val="24"/>
              </w:rPr>
            </w:pPr>
            <w:r w:rsidRPr="00D73CEF">
              <w:rPr>
                <w:sz w:val="24"/>
                <w:szCs w:val="24"/>
              </w:rPr>
              <w:t>Правила наложения стерильных повязок на промежность и нижние конечности</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11"/>
              </w:numPr>
              <w:shd w:val="clear" w:color="auto" w:fill="auto"/>
              <w:tabs>
                <w:tab w:val="left" w:pos="149"/>
              </w:tabs>
              <w:rPr>
                <w:sz w:val="24"/>
                <w:szCs w:val="24"/>
              </w:rPr>
            </w:pPr>
            <w:r w:rsidRPr="00D73CEF">
              <w:rPr>
                <w:sz w:val="24"/>
                <w:szCs w:val="24"/>
              </w:rPr>
              <w:t xml:space="preserve">Ознакомить с типами повязок </w:t>
            </w:r>
            <w:proofErr w:type="gramStart"/>
            <w:r w:rsidRPr="00D73CEF">
              <w:rPr>
                <w:sz w:val="24"/>
                <w:szCs w:val="24"/>
              </w:rPr>
              <w:t>на</w:t>
            </w:r>
            <w:proofErr w:type="gramEnd"/>
          </w:p>
          <w:p w:rsidR="00D73CEF" w:rsidRPr="00D73CEF" w:rsidRDefault="00D73CEF" w:rsidP="00B129E6">
            <w:pPr>
              <w:pStyle w:val="a6"/>
              <w:shd w:val="clear" w:color="auto" w:fill="auto"/>
              <w:tabs>
                <w:tab w:val="left" w:pos="2261"/>
                <w:tab w:val="left" w:pos="3086"/>
              </w:tabs>
              <w:rPr>
                <w:sz w:val="24"/>
                <w:szCs w:val="24"/>
              </w:rPr>
            </w:pPr>
            <w:r w:rsidRPr="00D73CEF">
              <w:rPr>
                <w:sz w:val="24"/>
                <w:szCs w:val="24"/>
              </w:rPr>
              <w:t>промежность</w:t>
            </w:r>
            <w:r w:rsidRPr="00D73CEF">
              <w:rPr>
                <w:sz w:val="24"/>
                <w:szCs w:val="24"/>
              </w:rPr>
              <w:tab/>
              <w:t>и</w:t>
            </w:r>
            <w:r w:rsidRPr="00D73CEF">
              <w:rPr>
                <w:sz w:val="24"/>
                <w:szCs w:val="24"/>
              </w:rPr>
              <w:tab/>
            </w:r>
            <w:proofErr w:type="gramStart"/>
            <w:r w:rsidRPr="00D73CEF">
              <w:rPr>
                <w:sz w:val="24"/>
                <w:szCs w:val="24"/>
              </w:rPr>
              <w:t>нижние</w:t>
            </w:r>
            <w:proofErr w:type="gramEnd"/>
          </w:p>
          <w:p w:rsidR="00D73CEF" w:rsidRPr="00D73CEF" w:rsidRDefault="00D73CEF" w:rsidP="00B129E6">
            <w:pPr>
              <w:pStyle w:val="a6"/>
              <w:shd w:val="clear" w:color="auto" w:fill="auto"/>
              <w:rPr>
                <w:sz w:val="24"/>
                <w:szCs w:val="24"/>
              </w:rPr>
            </w:pPr>
            <w:r w:rsidRPr="00D73CEF">
              <w:rPr>
                <w:sz w:val="24"/>
                <w:szCs w:val="24"/>
              </w:rPr>
              <w:t>конечности;</w:t>
            </w:r>
          </w:p>
          <w:p w:rsidR="00D73CEF" w:rsidRPr="00D73CEF" w:rsidRDefault="00D73CEF" w:rsidP="00B129E6">
            <w:pPr>
              <w:pStyle w:val="a6"/>
              <w:numPr>
                <w:ilvl w:val="0"/>
                <w:numId w:val="11"/>
              </w:numPr>
              <w:shd w:val="clear" w:color="auto" w:fill="auto"/>
              <w:tabs>
                <w:tab w:val="left" w:pos="355"/>
              </w:tabs>
              <w:rPr>
                <w:sz w:val="24"/>
                <w:szCs w:val="24"/>
              </w:rPr>
            </w:pPr>
            <w:r w:rsidRPr="00D73CEF">
              <w:rPr>
                <w:sz w:val="24"/>
                <w:szCs w:val="24"/>
              </w:rPr>
              <w:t xml:space="preserve">Учить наложению повязок: </w:t>
            </w:r>
            <w:proofErr w:type="gramStart"/>
            <w:r w:rsidRPr="00D73CEF">
              <w:rPr>
                <w:sz w:val="24"/>
                <w:szCs w:val="24"/>
              </w:rPr>
              <w:t>косыночная</w:t>
            </w:r>
            <w:proofErr w:type="gramEnd"/>
            <w:r w:rsidRPr="00D73CEF">
              <w:rPr>
                <w:sz w:val="24"/>
                <w:szCs w:val="24"/>
              </w:rPr>
              <w:t>, восьмиобразная</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Бинты, салфетки стерильные, косынки, таблицы</w:t>
            </w:r>
          </w:p>
        </w:tc>
      </w:tr>
      <w:tr w:rsidR="00D73CEF" w:rsidRPr="00D73CEF" w:rsidTr="00137796">
        <w:trPr>
          <w:trHeight w:hRule="exact" w:val="2266"/>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8</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rPr>
                <w:sz w:val="24"/>
                <w:szCs w:val="24"/>
              </w:rPr>
            </w:pPr>
            <w:r w:rsidRPr="00D73CEF">
              <w:rPr>
                <w:sz w:val="24"/>
                <w:szCs w:val="24"/>
              </w:rPr>
              <w:t>Виды кровотечений и их характеристика</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12"/>
              </w:numPr>
              <w:shd w:val="clear" w:color="auto" w:fill="auto"/>
              <w:tabs>
                <w:tab w:val="left" w:pos="389"/>
              </w:tabs>
              <w:rPr>
                <w:sz w:val="24"/>
                <w:szCs w:val="24"/>
              </w:rPr>
            </w:pPr>
            <w:r w:rsidRPr="00D73CEF">
              <w:rPr>
                <w:sz w:val="24"/>
                <w:szCs w:val="24"/>
              </w:rPr>
              <w:t>Изучить порядок оказания</w:t>
            </w:r>
          </w:p>
          <w:p w:rsidR="00D73CEF" w:rsidRPr="00D73CEF" w:rsidRDefault="00D73CEF" w:rsidP="00B129E6">
            <w:pPr>
              <w:pStyle w:val="a6"/>
              <w:shd w:val="clear" w:color="auto" w:fill="auto"/>
              <w:tabs>
                <w:tab w:val="left" w:pos="2059"/>
                <w:tab w:val="left" w:pos="3571"/>
              </w:tabs>
              <w:rPr>
                <w:sz w:val="24"/>
                <w:szCs w:val="24"/>
              </w:rPr>
            </w:pPr>
            <w:r w:rsidRPr="00D73CEF">
              <w:rPr>
                <w:sz w:val="24"/>
                <w:szCs w:val="24"/>
              </w:rPr>
              <w:t>доврачебной</w:t>
            </w:r>
            <w:r w:rsidRPr="00D73CEF">
              <w:rPr>
                <w:sz w:val="24"/>
                <w:szCs w:val="24"/>
              </w:rPr>
              <w:tab/>
              <w:t>помощи</w:t>
            </w:r>
            <w:r w:rsidRPr="00D73CEF">
              <w:rPr>
                <w:sz w:val="24"/>
                <w:szCs w:val="24"/>
              </w:rPr>
              <w:tab/>
            </w:r>
            <w:proofErr w:type="gramStart"/>
            <w:r w:rsidRPr="00D73CEF">
              <w:rPr>
                <w:sz w:val="24"/>
                <w:szCs w:val="24"/>
              </w:rPr>
              <w:t>при</w:t>
            </w:r>
            <w:proofErr w:type="gramEnd"/>
          </w:p>
          <w:p w:rsidR="00D73CEF" w:rsidRPr="00D73CEF" w:rsidRDefault="00D73CEF" w:rsidP="00B129E6">
            <w:pPr>
              <w:pStyle w:val="a6"/>
              <w:shd w:val="clear" w:color="auto" w:fill="auto"/>
              <w:rPr>
                <w:sz w:val="24"/>
                <w:szCs w:val="24"/>
              </w:rPr>
            </w:pPr>
            <w:proofErr w:type="gramStart"/>
            <w:r w:rsidRPr="00D73CEF">
              <w:rPr>
                <w:sz w:val="24"/>
                <w:szCs w:val="24"/>
              </w:rPr>
              <w:t>ранениях</w:t>
            </w:r>
            <w:proofErr w:type="gramEnd"/>
            <w:r w:rsidRPr="00D73CEF">
              <w:rPr>
                <w:sz w:val="24"/>
                <w:szCs w:val="24"/>
              </w:rPr>
              <w:t xml:space="preserve"> и кровотечениях, меры по профилактике осложнений ран;</w:t>
            </w:r>
          </w:p>
          <w:p w:rsidR="00D73CEF" w:rsidRPr="00D73CEF" w:rsidRDefault="00D73CEF" w:rsidP="00B129E6">
            <w:pPr>
              <w:pStyle w:val="a6"/>
              <w:numPr>
                <w:ilvl w:val="0"/>
                <w:numId w:val="12"/>
              </w:numPr>
              <w:shd w:val="clear" w:color="auto" w:fill="auto"/>
              <w:tabs>
                <w:tab w:val="left" w:pos="408"/>
              </w:tabs>
              <w:rPr>
                <w:sz w:val="24"/>
                <w:szCs w:val="24"/>
              </w:rPr>
            </w:pPr>
            <w:r w:rsidRPr="00D73CEF">
              <w:rPr>
                <w:sz w:val="24"/>
                <w:szCs w:val="24"/>
              </w:rPr>
              <w:t>Ознакомить со способами остановки кровотечений</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Жгут, закрутка, бинты, салфетки стерильные, таблицы</w:t>
            </w:r>
          </w:p>
        </w:tc>
      </w:tr>
      <w:tr w:rsidR="00D73CEF" w:rsidRPr="00D73CEF" w:rsidTr="00137796">
        <w:trPr>
          <w:trHeight w:hRule="exact" w:val="1618"/>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9</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rPr>
                <w:sz w:val="24"/>
                <w:szCs w:val="24"/>
              </w:rPr>
            </w:pPr>
            <w:r>
              <w:rPr>
                <w:sz w:val="24"/>
                <w:szCs w:val="24"/>
              </w:rPr>
              <w:t xml:space="preserve">Техника </w:t>
            </w:r>
            <w:r w:rsidRPr="00D73CEF">
              <w:rPr>
                <w:sz w:val="24"/>
                <w:szCs w:val="24"/>
              </w:rPr>
              <w:t>временной остановки кровотечения и наложения бинтовых повязок.</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rPr>
                <w:sz w:val="24"/>
                <w:szCs w:val="24"/>
              </w:rPr>
            </w:pPr>
            <w:r w:rsidRPr="00D73CEF">
              <w:rPr>
                <w:sz w:val="24"/>
                <w:szCs w:val="24"/>
              </w:rPr>
              <w:t>- Отработка приемов временной остановки кровотечений и наложения повязок</w:t>
            </w:r>
          </w:p>
        </w:tc>
        <w:tc>
          <w:tcPr>
            <w:tcW w:w="2280" w:type="dxa"/>
            <w:tcBorders>
              <w:top w:val="single" w:sz="4" w:space="0" w:color="auto"/>
              <w:left w:val="single" w:sz="4" w:space="0" w:color="auto"/>
              <w:right w:val="single" w:sz="4" w:space="0" w:color="auto"/>
            </w:tcBorders>
            <w:shd w:val="clear" w:color="auto" w:fill="FFFFFF"/>
            <w:vAlign w:val="center"/>
          </w:tcPr>
          <w:p w:rsidR="00D73CEF" w:rsidRPr="00D73CEF" w:rsidRDefault="00D73CEF" w:rsidP="002500E8">
            <w:pPr>
              <w:pStyle w:val="a6"/>
              <w:shd w:val="clear" w:color="auto" w:fill="auto"/>
              <w:tabs>
                <w:tab w:val="left" w:pos="1229"/>
              </w:tabs>
              <w:rPr>
                <w:sz w:val="24"/>
                <w:szCs w:val="24"/>
              </w:rPr>
            </w:pPr>
            <w:r w:rsidRPr="00D73CEF">
              <w:rPr>
                <w:sz w:val="24"/>
                <w:szCs w:val="24"/>
              </w:rPr>
              <w:t>Жгут,</w:t>
            </w:r>
            <w:r w:rsidRPr="00D73CEF">
              <w:rPr>
                <w:sz w:val="24"/>
                <w:szCs w:val="24"/>
              </w:rPr>
              <w:tab/>
              <w:t>бинты,</w:t>
            </w:r>
          </w:p>
          <w:p w:rsidR="00D73CEF" w:rsidRPr="00D73CEF" w:rsidRDefault="00D73CEF" w:rsidP="002500E8">
            <w:pPr>
              <w:pStyle w:val="a6"/>
              <w:shd w:val="clear" w:color="auto" w:fill="auto"/>
              <w:rPr>
                <w:sz w:val="24"/>
                <w:szCs w:val="24"/>
              </w:rPr>
            </w:pPr>
            <w:r w:rsidRPr="00D73CEF">
              <w:rPr>
                <w:sz w:val="24"/>
                <w:szCs w:val="24"/>
              </w:rPr>
              <w:t>таблицы</w:t>
            </w:r>
          </w:p>
        </w:tc>
      </w:tr>
      <w:tr w:rsidR="00D73CEF" w:rsidRPr="00D73CEF" w:rsidTr="00137796">
        <w:trPr>
          <w:trHeight w:hRule="exact" w:val="1301"/>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10</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tabs>
                <w:tab w:val="left" w:pos="1642"/>
              </w:tabs>
              <w:rPr>
                <w:sz w:val="24"/>
                <w:szCs w:val="24"/>
              </w:rPr>
            </w:pPr>
            <w:r>
              <w:rPr>
                <w:sz w:val="24"/>
                <w:szCs w:val="24"/>
              </w:rPr>
              <w:t xml:space="preserve">Понятие </w:t>
            </w:r>
            <w:r w:rsidRPr="00D73CEF">
              <w:rPr>
                <w:sz w:val="24"/>
                <w:szCs w:val="24"/>
              </w:rPr>
              <w:t>синдрома</w:t>
            </w:r>
          </w:p>
          <w:p w:rsidR="00D73CEF" w:rsidRPr="00D73CEF" w:rsidRDefault="00D73CEF" w:rsidP="00D73CEF">
            <w:pPr>
              <w:pStyle w:val="a6"/>
              <w:shd w:val="clear" w:color="auto" w:fill="auto"/>
              <w:rPr>
                <w:sz w:val="24"/>
                <w:szCs w:val="24"/>
              </w:rPr>
            </w:pPr>
            <w:r w:rsidRPr="00D73CEF">
              <w:rPr>
                <w:sz w:val="24"/>
                <w:szCs w:val="24"/>
              </w:rPr>
              <w:t>длительного сдавливания</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13"/>
              </w:numPr>
              <w:shd w:val="clear" w:color="auto" w:fill="auto"/>
              <w:tabs>
                <w:tab w:val="left" w:pos="518"/>
              </w:tabs>
              <w:rPr>
                <w:sz w:val="24"/>
                <w:szCs w:val="24"/>
              </w:rPr>
            </w:pPr>
            <w:r w:rsidRPr="00D73CEF">
              <w:rPr>
                <w:sz w:val="24"/>
                <w:szCs w:val="24"/>
              </w:rPr>
              <w:t>Характеристика синдрома длительного сдавливания;</w:t>
            </w:r>
          </w:p>
          <w:p w:rsidR="00D73CEF" w:rsidRPr="00D73CEF" w:rsidRDefault="00D73CEF" w:rsidP="00B129E6">
            <w:pPr>
              <w:pStyle w:val="a6"/>
              <w:numPr>
                <w:ilvl w:val="0"/>
                <w:numId w:val="13"/>
              </w:numPr>
              <w:shd w:val="clear" w:color="auto" w:fill="auto"/>
              <w:tabs>
                <w:tab w:val="left" w:pos="350"/>
              </w:tabs>
              <w:rPr>
                <w:sz w:val="24"/>
                <w:szCs w:val="24"/>
              </w:rPr>
            </w:pPr>
            <w:r w:rsidRPr="00D73CEF">
              <w:rPr>
                <w:sz w:val="24"/>
                <w:szCs w:val="24"/>
              </w:rPr>
              <w:t>Ознакомление с периодами травматического токсикоза.</w:t>
            </w:r>
          </w:p>
        </w:tc>
        <w:tc>
          <w:tcPr>
            <w:tcW w:w="2280" w:type="dxa"/>
            <w:tcBorders>
              <w:top w:val="single" w:sz="4" w:space="0" w:color="auto"/>
              <w:left w:val="single" w:sz="4" w:space="0" w:color="auto"/>
              <w:right w:val="single" w:sz="4" w:space="0" w:color="auto"/>
            </w:tcBorders>
            <w:shd w:val="clear" w:color="auto" w:fill="FFFFFF"/>
            <w:vAlign w:val="center"/>
          </w:tcPr>
          <w:p w:rsidR="00D73CEF" w:rsidRPr="00D73CEF" w:rsidRDefault="00D73CEF" w:rsidP="002500E8">
            <w:pPr>
              <w:pStyle w:val="a6"/>
              <w:shd w:val="clear" w:color="auto" w:fill="auto"/>
              <w:rPr>
                <w:sz w:val="24"/>
                <w:szCs w:val="24"/>
              </w:rPr>
            </w:pPr>
            <w:r w:rsidRPr="00D73CEF">
              <w:rPr>
                <w:sz w:val="24"/>
                <w:szCs w:val="24"/>
              </w:rPr>
              <w:t>Таблицы, презентация</w:t>
            </w:r>
          </w:p>
        </w:tc>
      </w:tr>
      <w:tr w:rsidR="00D73CEF" w:rsidRPr="00D73CEF" w:rsidTr="00137796">
        <w:trPr>
          <w:trHeight w:hRule="exact" w:val="2261"/>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11</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tabs>
                <w:tab w:val="left" w:pos="2640"/>
              </w:tabs>
              <w:rPr>
                <w:sz w:val="24"/>
                <w:szCs w:val="24"/>
              </w:rPr>
            </w:pPr>
            <w:r w:rsidRPr="00D73CEF">
              <w:rPr>
                <w:sz w:val="24"/>
                <w:szCs w:val="24"/>
              </w:rPr>
              <w:t>Первая помощь при с</w:t>
            </w:r>
            <w:r>
              <w:rPr>
                <w:sz w:val="24"/>
                <w:szCs w:val="24"/>
              </w:rPr>
              <w:t xml:space="preserve">индроме длительного сдавливания </w:t>
            </w:r>
            <w:r w:rsidRPr="00D73CEF">
              <w:rPr>
                <w:sz w:val="24"/>
                <w:szCs w:val="24"/>
              </w:rPr>
              <w:t>и</w:t>
            </w:r>
          </w:p>
          <w:p w:rsidR="00D73CEF" w:rsidRPr="00D73CEF" w:rsidRDefault="00D73CEF" w:rsidP="00D73CEF">
            <w:pPr>
              <w:pStyle w:val="a6"/>
              <w:shd w:val="clear" w:color="auto" w:fill="auto"/>
              <w:rPr>
                <w:sz w:val="24"/>
                <w:szCs w:val="24"/>
              </w:rPr>
            </w:pPr>
            <w:r w:rsidRPr="00D73CEF">
              <w:rPr>
                <w:sz w:val="24"/>
                <w:szCs w:val="24"/>
              </w:rPr>
              <w:t xml:space="preserve">закрытых </w:t>
            </w:r>
            <w:proofErr w:type="gramStart"/>
            <w:r w:rsidRPr="00D73CEF">
              <w:rPr>
                <w:sz w:val="24"/>
                <w:szCs w:val="24"/>
              </w:rPr>
              <w:t>повреждениях</w:t>
            </w:r>
            <w:proofErr w:type="gramEnd"/>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14"/>
              </w:numPr>
              <w:shd w:val="clear" w:color="auto" w:fill="auto"/>
              <w:tabs>
                <w:tab w:val="left" w:pos="182"/>
              </w:tabs>
              <w:rPr>
                <w:sz w:val="24"/>
                <w:szCs w:val="24"/>
              </w:rPr>
            </w:pPr>
            <w:r w:rsidRPr="00D73CEF">
              <w:rPr>
                <w:sz w:val="24"/>
                <w:szCs w:val="24"/>
              </w:rPr>
              <w:t>Сформировать представление о признаках синдрома сдавливания отдельных частей тела.</w:t>
            </w:r>
          </w:p>
          <w:p w:rsidR="00D73CEF" w:rsidRPr="00D73CEF" w:rsidRDefault="00D73CEF" w:rsidP="00B129E6">
            <w:pPr>
              <w:pStyle w:val="a6"/>
              <w:numPr>
                <w:ilvl w:val="0"/>
                <w:numId w:val="14"/>
              </w:numPr>
              <w:shd w:val="clear" w:color="auto" w:fill="auto"/>
              <w:tabs>
                <w:tab w:val="left" w:pos="480"/>
              </w:tabs>
              <w:rPr>
                <w:sz w:val="24"/>
                <w:szCs w:val="24"/>
              </w:rPr>
            </w:pPr>
            <w:r w:rsidRPr="00D73CEF">
              <w:rPr>
                <w:sz w:val="24"/>
                <w:szCs w:val="24"/>
              </w:rPr>
              <w:t>ознакомить с правилами оказания доврачебной помощи в случае сдавливания отдельных частей тела</w:t>
            </w:r>
          </w:p>
        </w:tc>
        <w:tc>
          <w:tcPr>
            <w:tcW w:w="2280" w:type="dxa"/>
            <w:tcBorders>
              <w:top w:val="single" w:sz="4" w:space="0" w:color="auto"/>
              <w:left w:val="single" w:sz="4" w:space="0" w:color="auto"/>
              <w:right w:val="single" w:sz="4" w:space="0" w:color="auto"/>
            </w:tcBorders>
            <w:shd w:val="clear" w:color="auto" w:fill="FFFFFF"/>
            <w:vAlign w:val="center"/>
          </w:tcPr>
          <w:p w:rsidR="00D73CEF" w:rsidRPr="00D73CEF" w:rsidRDefault="00D73CEF" w:rsidP="002500E8">
            <w:pPr>
              <w:pStyle w:val="a6"/>
              <w:shd w:val="clear" w:color="auto" w:fill="auto"/>
              <w:rPr>
                <w:sz w:val="24"/>
                <w:szCs w:val="24"/>
              </w:rPr>
            </w:pPr>
            <w:r w:rsidRPr="00D73CEF">
              <w:rPr>
                <w:sz w:val="24"/>
                <w:szCs w:val="24"/>
              </w:rPr>
              <w:t>таблицы</w:t>
            </w:r>
          </w:p>
        </w:tc>
      </w:tr>
      <w:tr w:rsidR="00D73CEF" w:rsidRPr="00D73CEF" w:rsidTr="00137796">
        <w:trPr>
          <w:trHeight w:hRule="exact" w:val="1622"/>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12</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tabs>
                <w:tab w:val="left" w:pos="1843"/>
              </w:tabs>
              <w:rPr>
                <w:sz w:val="24"/>
                <w:szCs w:val="24"/>
              </w:rPr>
            </w:pPr>
            <w:r>
              <w:rPr>
                <w:sz w:val="24"/>
                <w:szCs w:val="24"/>
              </w:rPr>
              <w:t xml:space="preserve">Травмы </w:t>
            </w:r>
            <w:r w:rsidRPr="00D73CEF">
              <w:rPr>
                <w:sz w:val="24"/>
                <w:szCs w:val="24"/>
              </w:rPr>
              <w:t>опорно</w:t>
            </w:r>
            <w:r>
              <w:rPr>
                <w:sz w:val="24"/>
                <w:szCs w:val="24"/>
              </w:rPr>
              <w:t>-</w:t>
            </w:r>
            <w:r w:rsidRPr="00D73CEF">
              <w:rPr>
                <w:sz w:val="24"/>
                <w:szCs w:val="24"/>
              </w:rPr>
              <w:t>двигательного аппарата, симптомы и причины</w:t>
            </w:r>
          </w:p>
          <w:p w:rsidR="00D73CEF" w:rsidRPr="00D73CEF" w:rsidRDefault="00D73CEF" w:rsidP="00D73CEF">
            <w:pPr>
              <w:pStyle w:val="a6"/>
              <w:shd w:val="clear" w:color="auto" w:fill="auto"/>
              <w:rPr>
                <w:sz w:val="24"/>
                <w:szCs w:val="24"/>
              </w:rPr>
            </w:pPr>
            <w:r w:rsidRPr="00D73CEF">
              <w:rPr>
                <w:sz w:val="24"/>
                <w:szCs w:val="24"/>
              </w:rPr>
              <w:t>возникновения.</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15"/>
              </w:numPr>
              <w:shd w:val="clear" w:color="auto" w:fill="auto"/>
              <w:tabs>
                <w:tab w:val="left" w:pos="163"/>
              </w:tabs>
              <w:rPr>
                <w:sz w:val="24"/>
                <w:szCs w:val="24"/>
              </w:rPr>
            </w:pPr>
            <w:r w:rsidRPr="00D73CEF">
              <w:rPr>
                <w:sz w:val="24"/>
                <w:szCs w:val="24"/>
              </w:rPr>
              <w:t xml:space="preserve">Дать понятие о травмах </w:t>
            </w:r>
            <w:proofErr w:type="spellStart"/>
            <w:r w:rsidRPr="00D73CEF">
              <w:rPr>
                <w:sz w:val="24"/>
                <w:szCs w:val="24"/>
              </w:rPr>
              <w:t>опорно</w:t>
            </w:r>
            <w:r w:rsidRPr="00D73CEF">
              <w:rPr>
                <w:sz w:val="24"/>
                <w:szCs w:val="24"/>
              </w:rPr>
              <w:softHyphen/>
              <w:t>двигательного</w:t>
            </w:r>
            <w:proofErr w:type="spellEnd"/>
            <w:r w:rsidRPr="00D73CEF">
              <w:rPr>
                <w:sz w:val="24"/>
                <w:szCs w:val="24"/>
              </w:rPr>
              <w:t xml:space="preserve"> аппарата</w:t>
            </w:r>
          </w:p>
          <w:p w:rsidR="00D73CEF" w:rsidRPr="00D73CEF" w:rsidRDefault="00D73CEF" w:rsidP="00B129E6">
            <w:pPr>
              <w:pStyle w:val="a6"/>
              <w:numPr>
                <w:ilvl w:val="0"/>
                <w:numId w:val="15"/>
              </w:numPr>
              <w:shd w:val="clear" w:color="auto" w:fill="auto"/>
              <w:tabs>
                <w:tab w:val="left" w:pos="182"/>
              </w:tabs>
              <w:rPr>
                <w:sz w:val="24"/>
                <w:szCs w:val="24"/>
              </w:rPr>
            </w:pPr>
            <w:r w:rsidRPr="00D73CEF">
              <w:rPr>
                <w:sz w:val="24"/>
                <w:szCs w:val="24"/>
              </w:rPr>
              <w:t>Сформировать представление о</w:t>
            </w:r>
          </w:p>
          <w:p w:rsidR="00D73CEF" w:rsidRPr="00D73CEF" w:rsidRDefault="00D73CEF" w:rsidP="00B129E6">
            <w:pPr>
              <w:pStyle w:val="a6"/>
              <w:shd w:val="clear" w:color="auto" w:fill="auto"/>
              <w:tabs>
                <w:tab w:val="left" w:pos="1742"/>
                <w:tab w:val="left" w:pos="3058"/>
              </w:tabs>
              <w:rPr>
                <w:sz w:val="24"/>
                <w:szCs w:val="24"/>
              </w:rPr>
            </w:pPr>
            <w:proofErr w:type="gramStart"/>
            <w:r w:rsidRPr="00D73CEF">
              <w:rPr>
                <w:sz w:val="24"/>
                <w:szCs w:val="24"/>
              </w:rPr>
              <w:t>причинах</w:t>
            </w:r>
            <w:proofErr w:type="gramEnd"/>
            <w:r w:rsidRPr="00D73CEF">
              <w:rPr>
                <w:sz w:val="24"/>
                <w:szCs w:val="24"/>
              </w:rPr>
              <w:tab/>
              <w:t>травм</w:t>
            </w:r>
            <w:r w:rsidRPr="00D73CEF">
              <w:rPr>
                <w:sz w:val="24"/>
                <w:szCs w:val="24"/>
              </w:rPr>
              <w:tab/>
            </w:r>
            <w:proofErr w:type="spellStart"/>
            <w:r w:rsidRPr="00D73CEF">
              <w:rPr>
                <w:sz w:val="24"/>
                <w:szCs w:val="24"/>
              </w:rPr>
              <w:t>опорно</w:t>
            </w:r>
            <w:proofErr w:type="spellEnd"/>
            <w:r w:rsidRPr="00D73CEF">
              <w:rPr>
                <w:sz w:val="24"/>
                <w:szCs w:val="24"/>
              </w:rPr>
              <w:softHyphen/>
            </w:r>
          </w:p>
          <w:p w:rsidR="00D73CEF" w:rsidRPr="00D73CEF" w:rsidRDefault="00D73CEF" w:rsidP="00B129E6">
            <w:pPr>
              <w:pStyle w:val="a6"/>
              <w:shd w:val="clear" w:color="auto" w:fill="auto"/>
              <w:rPr>
                <w:sz w:val="24"/>
                <w:szCs w:val="24"/>
              </w:rPr>
            </w:pPr>
            <w:r w:rsidRPr="00D73CEF">
              <w:rPr>
                <w:sz w:val="24"/>
                <w:szCs w:val="24"/>
              </w:rPr>
              <w:t>двигательного аппарата</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таблицы</w:t>
            </w:r>
          </w:p>
        </w:tc>
      </w:tr>
      <w:tr w:rsidR="00D73CEF" w:rsidRPr="00D73CEF" w:rsidTr="00137796">
        <w:trPr>
          <w:trHeight w:hRule="exact" w:val="1306"/>
        </w:trPr>
        <w:tc>
          <w:tcPr>
            <w:tcW w:w="504" w:type="dxa"/>
            <w:tcBorders>
              <w:top w:val="single" w:sz="4" w:space="0" w:color="auto"/>
              <w:left w:val="single" w:sz="4" w:space="0" w:color="auto"/>
              <w:bottom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13</w:t>
            </w:r>
          </w:p>
        </w:tc>
        <w:tc>
          <w:tcPr>
            <w:tcW w:w="2899" w:type="dxa"/>
            <w:tcBorders>
              <w:top w:val="single" w:sz="4" w:space="0" w:color="auto"/>
              <w:left w:val="single" w:sz="4" w:space="0" w:color="auto"/>
              <w:bottom w:val="single" w:sz="4" w:space="0" w:color="auto"/>
            </w:tcBorders>
            <w:shd w:val="clear" w:color="auto" w:fill="FFFFFF"/>
          </w:tcPr>
          <w:p w:rsidR="00D73CEF" w:rsidRPr="00D73CEF" w:rsidRDefault="00D73CEF" w:rsidP="00D73CEF">
            <w:pPr>
              <w:pStyle w:val="a6"/>
              <w:shd w:val="clear" w:color="auto" w:fill="auto"/>
              <w:rPr>
                <w:sz w:val="24"/>
                <w:szCs w:val="24"/>
              </w:rPr>
            </w:pPr>
            <w:r w:rsidRPr="00D73CEF">
              <w:rPr>
                <w:sz w:val="24"/>
                <w:szCs w:val="24"/>
              </w:rPr>
              <w:t>Доврачебная помощь при черепно-мозговой травме и повреждении позвоночника.</w:t>
            </w:r>
          </w:p>
        </w:tc>
        <w:tc>
          <w:tcPr>
            <w:tcW w:w="4109" w:type="dxa"/>
            <w:tcBorders>
              <w:top w:val="single" w:sz="4" w:space="0" w:color="auto"/>
              <w:left w:val="single" w:sz="4" w:space="0" w:color="auto"/>
              <w:bottom w:val="single" w:sz="4" w:space="0" w:color="auto"/>
            </w:tcBorders>
            <w:shd w:val="clear" w:color="auto" w:fill="FFFFFF"/>
          </w:tcPr>
          <w:p w:rsidR="00D73CEF" w:rsidRPr="00D73CEF" w:rsidRDefault="00D73CEF" w:rsidP="00B129E6">
            <w:pPr>
              <w:pStyle w:val="a6"/>
              <w:shd w:val="clear" w:color="auto" w:fill="auto"/>
              <w:tabs>
                <w:tab w:val="left" w:pos="2059"/>
                <w:tab w:val="left" w:pos="3571"/>
              </w:tabs>
              <w:rPr>
                <w:sz w:val="24"/>
                <w:szCs w:val="24"/>
              </w:rPr>
            </w:pPr>
            <w:r w:rsidRPr="00D73CEF">
              <w:rPr>
                <w:sz w:val="24"/>
                <w:szCs w:val="24"/>
              </w:rPr>
              <w:t>- Изучить способы оказания доврачебной</w:t>
            </w:r>
            <w:r w:rsidRPr="00D73CEF">
              <w:rPr>
                <w:sz w:val="24"/>
                <w:szCs w:val="24"/>
              </w:rPr>
              <w:tab/>
              <w:t>помощи</w:t>
            </w:r>
            <w:r w:rsidRPr="00D73CEF">
              <w:rPr>
                <w:sz w:val="24"/>
                <w:szCs w:val="24"/>
              </w:rPr>
              <w:tab/>
            </w:r>
            <w:proofErr w:type="gramStart"/>
            <w:r w:rsidRPr="00D73CEF">
              <w:rPr>
                <w:sz w:val="24"/>
                <w:szCs w:val="24"/>
              </w:rPr>
              <w:t>при</w:t>
            </w:r>
            <w:proofErr w:type="gramEnd"/>
          </w:p>
          <w:p w:rsidR="00D73CEF" w:rsidRPr="00D73CEF" w:rsidRDefault="00D73CEF" w:rsidP="00B129E6">
            <w:pPr>
              <w:pStyle w:val="a6"/>
              <w:shd w:val="clear" w:color="auto" w:fill="auto"/>
              <w:rPr>
                <w:sz w:val="24"/>
                <w:szCs w:val="24"/>
              </w:rPr>
            </w:pPr>
            <w:r w:rsidRPr="00D73CEF">
              <w:rPr>
                <w:sz w:val="24"/>
                <w:szCs w:val="24"/>
              </w:rPr>
              <w:t xml:space="preserve">черепно-мозговых </w:t>
            </w:r>
            <w:proofErr w:type="gramStart"/>
            <w:r w:rsidRPr="00D73CEF">
              <w:rPr>
                <w:sz w:val="24"/>
                <w:szCs w:val="24"/>
              </w:rPr>
              <w:t>травмах</w:t>
            </w:r>
            <w:proofErr w:type="gramEnd"/>
            <w:r w:rsidRPr="00D73CEF">
              <w:rPr>
                <w:sz w:val="24"/>
                <w:szCs w:val="24"/>
              </w:rPr>
              <w:t xml:space="preserve"> и травмах позвоночника;</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Таблицы, перевязочный материал</w:t>
            </w:r>
          </w:p>
        </w:tc>
      </w:tr>
    </w:tbl>
    <w:p w:rsidR="00D73CEF" w:rsidRPr="00D73CEF" w:rsidRDefault="00D73CEF" w:rsidP="00D73CEF">
      <w:pPr>
        <w:spacing w:line="1" w:lineRule="exact"/>
        <w:rPr>
          <w:rFonts w:ascii="Times New Roman" w:hAnsi="Times New Roman" w:cs="Times New Roman"/>
        </w:rPr>
      </w:pPr>
      <w:r w:rsidRPr="00D73CEF">
        <w:rPr>
          <w:rFonts w:ascii="Times New Roman" w:hAnsi="Times New Roman" w:cs="Times New Roman"/>
        </w:rPr>
        <w:br w:type="page"/>
      </w:r>
    </w:p>
    <w:tbl>
      <w:tblPr>
        <w:tblOverlap w:val="never"/>
        <w:tblW w:w="0" w:type="auto"/>
        <w:jc w:val="center"/>
        <w:tblLayout w:type="fixed"/>
        <w:tblCellMar>
          <w:left w:w="10" w:type="dxa"/>
          <w:right w:w="10" w:type="dxa"/>
        </w:tblCellMar>
        <w:tblLook w:val="0000"/>
      </w:tblPr>
      <w:tblGrid>
        <w:gridCol w:w="504"/>
        <w:gridCol w:w="2899"/>
        <w:gridCol w:w="4109"/>
        <w:gridCol w:w="2280"/>
      </w:tblGrid>
      <w:tr w:rsidR="00D73CEF" w:rsidRPr="00D73CEF" w:rsidTr="00B129E6">
        <w:trPr>
          <w:trHeight w:hRule="exact" w:val="1291"/>
          <w:jc w:val="center"/>
        </w:trPr>
        <w:tc>
          <w:tcPr>
            <w:tcW w:w="504" w:type="dxa"/>
            <w:tcBorders>
              <w:top w:val="single" w:sz="4" w:space="0" w:color="auto"/>
              <w:left w:val="single" w:sz="4" w:space="0" w:color="auto"/>
            </w:tcBorders>
            <w:shd w:val="clear" w:color="auto" w:fill="FFFFFF"/>
          </w:tcPr>
          <w:p w:rsidR="00D73CEF" w:rsidRPr="00D73CEF" w:rsidRDefault="00D73CEF" w:rsidP="002500E8">
            <w:pPr>
              <w:rPr>
                <w:rFonts w:ascii="Times New Roman" w:hAnsi="Times New Roman" w:cs="Times New Roman"/>
              </w:rPr>
            </w:pPr>
          </w:p>
        </w:tc>
        <w:tc>
          <w:tcPr>
            <w:tcW w:w="2899" w:type="dxa"/>
            <w:tcBorders>
              <w:top w:val="single" w:sz="4" w:space="0" w:color="auto"/>
              <w:left w:val="single" w:sz="4" w:space="0" w:color="auto"/>
            </w:tcBorders>
            <w:shd w:val="clear" w:color="auto" w:fill="FFFFFF"/>
          </w:tcPr>
          <w:p w:rsidR="00D73CEF" w:rsidRPr="00D73CEF" w:rsidRDefault="00D73CEF" w:rsidP="002500E8">
            <w:pPr>
              <w:rPr>
                <w:rFonts w:ascii="Times New Roman" w:hAnsi="Times New Roman" w:cs="Times New Roman"/>
              </w:rPr>
            </w:pP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rPr>
                <w:sz w:val="24"/>
                <w:szCs w:val="24"/>
              </w:rPr>
            </w:pPr>
            <w:r w:rsidRPr="00D73CEF">
              <w:rPr>
                <w:sz w:val="24"/>
                <w:szCs w:val="24"/>
              </w:rPr>
              <w:t>- Обучить навыкам оказания доврачебной помощи при этих травмах.</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rPr>
                <w:rFonts w:ascii="Times New Roman" w:hAnsi="Times New Roman" w:cs="Times New Roman"/>
              </w:rPr>
            </w:pPr>
          </w:p>
        </w:tc>
      </w:tr>
      <w:tr w:rsidR="00D73CEF" w:rsidRPr="00D73CEF" w:rsidTr="00B129E6">
        <w:trPr>
          <w:trHeight w:hRule="exact" w:val="1618"/>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jc w:val="both"/>
              <w:rPr>
                <w:sz w:val="24"/>
                <w:szCs w:val="24"/>
              </w:rPr>
            </w:pPr>
            <w:r w:rsidRPr="00D73CEF">
              <w:rPr>
                <w:sz w:val="24"/>
                <w:szCs w:val="24"/>
              </w:rPr>
              <w:t>14</w:t>
            </w:r>
          </w:p>
        </w:tc>
        <w:tc>
          <w:tcPr>
            <w:tcW w:w="2899"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jc w:val="both"/>
              <w:rPr>
                <w:sz w:val="24"/>
                <w:szCs w:val="24"/>
              </w:rPr>
            </w:pPr>
            <w:r w:rsidRPr="00D73CEF">
              <w:rPr>
                <w:sz w:val="24"/>
                <w:szCs w:val="24"/>
              </w:rPr>
              <w:t>Способы транспор</w:t>
            </w:r>
            <w:r w:rsidRPr="00D73CEF">
              <w:rPr>
                <w:sz w:val="24"/>
                <w:szCs w:val="24"/>
              </w:rPr>
              <w:softHyphen/>
              <w:t>тировки пострадавших при черепно-мозговой травме и повреждении позвоночника.</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rPr>
                <w:sz w:val="24"/>
                <w:szCs w:val="24"/>
              </w:rPr>
            </w:pPr>
            <w:r w:rsidRPr="00D73CEF">
              <w:rPr>
                <w:sz w:val="24"/>
                <w:szCs w:val="24"/>
              </w:rPr>
              <w:t>- Ознакомить со способами транспортировки пострадавших при черепно-мозговой травме и повреждении позвоночника.</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Таблицы, носилки, перевязочный материал</w:t>
            </w:r>
          </w:p>
        </w:tc>
      </w:tr>
      <w:tr w:rsidR="00D73CEF" w:rsidRPr="00D73CEF" w:rsidTr="00B129E6">
        <w:trPr>
          <w:trHeight w:hRule="exact" w:val="1944"/>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jc w:val="both"/>
              <w:rPr>
                <w:sz w:val="24"/>
                <w:szCs w:val="24"/>
              </w:rPr>
            </w:pPr>
            <w:r w:rsidRPr="00D73CEF">
              <w:rPr>
                <w:sz w:val="24"/>
                <w:szCs w:val="24"/>
              </w:rPr>
              <w:t>15</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tabs>
                <w:tab w:val="right" w:pos="2779"/>
              </w:tabs>
              <w:rPr>
                <w:sz w:val="24"/>
                <w:szCs w:val="24"/>
              </w:rPr>
            </w:pPr>
            <w:r>
              <w:rPr>
                <w:sz w:val="24"/>
                <w:szCs w:val="24"/>
              </w:rPr>
              <w:t xml:space="preserve">Доврачебная помощь при </w:t>
            </w:r>
            <w:r w:rsidRPr="00D73CEF">
              <w:rPr>
                <w:sz w:val="24"/>
                <w:szCs w:val="24"/>
              </w:rPr>
              <w:t>ушибах,</w:t>
            </w:r>
            <w:r>
              <w:rPr>
                <w:sz w:val="24"/>
                <w:szCs w:val="24"/>
              </w:rPr>
              <w:t xml:space="preserve"> </w:t>
            </w:r>
            <w:r w:rsidRPr="00D73CEF">
              <w:rPr>
                <w:sz w:val="24"/>
                <w:szCs w:val="24"/>
              </w:rPr>
              <w:t>растяжениях</w:t>
            </w:r>
            <w:r w:rsidRPr="00D73CEF">
              <w:rPr>
                <w:sz w:val="24"/>
                <w:szCs w:val="24"/>
              </w:rPr>
              <w:tab/>
              <w:t>и</w:t>
            </w:r>
          </w:p>
          <w:p w:rsidR="00D73CEF" w:rsidRPr="00D73CEF" w:rsidRDefault="00D73CEF" w:rsidP="00D73CEF">
            <w:pPr>
              <w:pStyle w:val="a6"/>
              <w:shd w:val="clear" w:color="auto" w:fill="auto"/>
              <w:tabs>
                <w:tab w:val="right" w:pos="2789"/>
              </w:tabs>
              <w:rPr>
                <w:sz w:val="24"/>
                <w:szCs w:val="24"/>
              </w:rPr>
            </w:pPr>
            <w:proofErr w:type="gramStart"/>
            <w:r>
              <w:rPr>
                <w:sz w:val="24"/>
                <w:szCs w:val="24"/>
              </w:rPr>
              <w:t>разрывах</w:t>
            </w:r>
            <w:proofErr w:type="gramEnd"/>
            <w:r>
              <w:rPr>
                <w:sz w:val="24"/>
                <w:szCs w:val="24"/>
              </w:rPr>
              <w:t xml:space="preserve">, </w:t>
            </w:r>
            <w:r w:rsidRPr="00D73CEF">
              <w:rPr>
                <w:sz w:val="24"/>
                <w:szCs w:val="24"/>
              </w:rPr>
              <w:t>вывихах,</w:t>
            </w:r>
          </w:p>
          <w:p w:rsidR="00D73CEF" w:rsidRPr="00D73CEF" w:rsidRDefault="00D73CEF" w:rsidP="00D73CEF">
            <w:pPr>
              <w:pStyle w:val="a6"/>
              <w:shd w:val="clear" w:color="auto" w:fill="auto"/>
              <w:rPr>
                <w:sz w:val="24"/>
                <w:szCs w:val="24"/>
              </w:rPr>
            </w:pPr>
            <w:r w:rsidRPr="00D73CEF">
              <w:rPr>
                <w:sz w:val="24"/>
                <w:szCs w:val="24"/>
              </w:rPr>
              <w:t xml:space="preserve">открытых и закрытых </w:t>
            </w:r>
            <w:proofErr w:type="gramStart"/>
            <w:r w:rsidRPr="00D73CEF">
              <w:rPr>
                <w:sz w:val="24"/>
                <w:szCs w:val="24"/>
              </w:rPr>
              <w:t>переломах</w:t>
            </w:r>
            <w:proofErr w:type="gramEnd"/>
            <w:r w:rsidRPr="00D73CEF">
              <w:rPr>
                <w:sz w:val="24"/>
                <w:szCs w:val="24"/>
              </w:rPr>
              <w:t>.</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tabs>
                <w:tab w:val="left" w:pos="2102"/>
                <w:tab w:val="left" w:pos="2832"/>
              </w:tabs>
              <w:rPr>
                <w:sz w:val="24"/>
                <w:szCs w:val="24"/>
              </w:rPr>
            </w:pPr>
            <w:r w:rsidRPr="00D73CEF">
              <w:rPr>
                <w:sz w:val="24"/>
                <w:szCs w:val="24"/>
              </w:rPr>
              <w:t>- Ознакомить с приемами оказания ПМП при ушибах, растяжениях</w:t>
            </w:r>
            <w:r w:rsidRPr="00D73CEF">
              <w:rPr>
                <w:sz w:val="24"/>
                <w:szCs w:val="24"/>
              </w:rPr>
              <w:tab/>
              <w:t>и</w:t>
            </w:r>
            <w:r w:rsidRPr="00D73CEF">
              <w:rPr>
                <w:sz w:val="24"/>
                <w:szCs w:val="24"/>
              </w:rPr>
              <w:tab/>
              <w:t>разрывах,</w:t>
            </w:r>
          </w:p>
          <w:p w:rsidR="00D73CEF" w:rsidRPr="00D73CEF" w:rsidRDefault="00D73CEF" w:rsidP="00B129E6">
            <w:pPr>
              <w:pStyle w:val="a6"/>
              <w:shd w:val="clear" w:color="auto" w:fill="auto"/>
              <w:rPr>
                <w:sz w:val="24"/>
                <w:szCs w:val="24"/>
              </w:rPr>
            </w:pPr>
            <w:proofErr w:type="gramStart"/>
            <w:r w:rsidRPr="00D73CEF">
              <w:rPr>
                <w:sz w:val="24"/>
                <w:szCs w:val="24"/>
              </w:rPr>
              <w:t>вывихах</w:t>
            </w:r>
            <w:proofErr w:type="gramEnd"/>
            <w:r w:rsidRPr="00D73CEF">
              <w:rPr>
                <w:sz w:val="24"/>
                <w:szCs w:val="24"/>
              </w:rPr>
              <w:t>, открытых и закрытых переломах.</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Перевязочный материал, шины</w:t>
            </w:r>
          </w:p>
        </w:tc>
      </w:tr>
      <w:tr w:rsidR="00D73CEF" w:rsidRPr="00D73CEF" w:rsidTr="00B129E6">
        <w:trPr>
          <w:trHeight w:hRule="exact" w:val="1939"/>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jc w:val="both"/>
              <w:rPr>
                <w:sz w:val="24"/>
                <w:szCs w:val="24"/>
              </w:rPr>
            </w:pPr>
            <w:r w:rsidRPr="00D73CEF">
              <w:rPr>
                <w:sz w:val="24"/>
                <w:szCs w:val="24"/>
              </w:rPr>
              <w:t>16</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tabs>
                <w:tab w:val="right" w:pos="2779"/>
              </w:tabs>
              <w:rPr>
                <w:sz w:val="24"/>
                <w:szCs w:val="24"/>
              </w:rPr>
            </w:pPr>
            <w:r>
              <w:rPr>
                <w:sz w:val="24"/>
                <w:szCs w:val="24"/>
              </w:rPr>
              <w:t xml:space="preserve">Доврачебная помощь </w:t>
            </w:r>
            <w:proofErr w:type="spellStart"/>
            <w:r>
              <w:rPr>
                <w:sz w:val="24"/>
                <w:szCs w:val="24"/>
              </w:rPr>
              <w:t>при</w:t>
            </w:r>
            <w:r w:rsidRPr="00D73CEF">
              <w:rPr>
                <w:sz w:val="24"/>
                <w:szCs w:val="24"/>
              </w:rPr>
              <w:t>ушибах</w:t>
            </w:r>
            <w:proofErr w:type="spellEnd"/>
            <w:r w:rsidRPr="00D73CEF">
              <w:rPr>
                <w:sz w:val="24"/>
                <w:szCs w:val="24"/>
              </w:rPr>
              <w:t>,</w:t>
            </w:r>
            <w:r>
              <w:rPr>
                <w:sz w:val="24"/>
                <w:szCs w:val="24"/>
              </w:rPr>
              <w:t xml:space="preserve"> </w:t>
            </w:r>
            <w:proofErr w:type="gramStart"/>
            <w:r w:rsidRPr="00D73CEF">
              <w:rPr>
                <w:sz w:val="24"/>
                <w:szCs w:val="24"/>
              </w:rPr>
              <w:t>растяжениях</w:t>
            </w:r>
            <w:proofErr w:type="gramEnd"/>
            <w:r w:rsidRPr="00D73CEF">
              <w:rPr>
                <w:sz w:val="24"/>
                <w:szCs w:val="24"/>
              </w:rPr>
              <w:tab/>
              <w:t>и</w:t>
            </w:r>
          </w:p>
          <w:p w:rsidR="00D73CEF" w:rsidRPr="00D73CEF" w:rsidRDefault="00D73CEF" w:rsidP="00D73CEF">
            <w:pPr>
              <w:pStyle w:val="a6"/>
              <w:shd w:val="clear" w:color="auto" w:fill="auto"/>
              <w:tabs>
                <w:tab w:val="right" w:pos="2789"/>
              </w:tabs>
              <w:rPr>
                <w:sz w:val="24"/>
                <w:szCs w:val="24"/>
              </w:rPr>
            </w:pPr>
            <w:proofErr w:type="gramStart"/>
            <w:r>
              <w:rPr>
                <w:sz w:val="24"/>
                <w:szCs w:val="24"/>
              </w:rPr>
              <w:t>разрывах</w:t>
            </w:r>
            <w:proofErr w:type="gramEnd"/>
            <w:r>
              <w:rPr>
                <w:sz w:val="24"/>
                <w:szCs w:val="24"/>
              </w:rPr>
              <w:t xml:space="preserve">, </w:t>
            </w:r>
            <w:r w:rsidRPr="00D73CEF">
              <w:rPr>
                <w:sz w:val="24"/>
                <w:szCs w:val="24"/>
              </w:rPr>
              <w:t>вывихах,</w:t>
            </w:r>
          </w:p>
          <w:p w:rsidR="00D73CEF" w:rsidRPr="00D73CEF" w:rsidRDefault="00D73CEF" w:rsidP="00D73CEF">
            <w:pPr>
              <w:pStyle w:val="a6"/>
              <w:shd w:val="clear" w:color="auto" w:fill="auto"/>
              <w:rPr>
                <w:sz w:val="24"/>
                <w:szCs w:val="24"/>
              </w:rPr>
            </w:pPr>
            <w:r w:rsidRPr="00D73CEF">
              <w:rPr>
                <w:sz w:val="24"/>
                <w:szCs w:val="24"/>
              </w:rPr>
              <w:t xml:space="preserve">открытых и закрытых </w:t>
            </w:r>
            <w:proofErr w:type="gramStart"/>
            <w:r w:rsidRPr="00D73CEF">
              <w:rPr>
                <w:sz w:val="24"/>
                <w:szCs w:val="24"/>
              </w:rPr>
              <w:t>переломах</w:t>
            </w:r>
            <w:proofErr w:type="gramEnd"/>
            <w:r w:rsidRPr="00D73CEF">
              <w:rPr>
                <w:sz w:val="24"/>
                <w:szCs w:val="24"/>
              </w:rPr>
              <w:t>.</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tabs>
                <w:tab w:val="left" w:pos="2059"/>
                <w:tab w:val="left" w:pos="3571"/>
              </w:tabs>
              <w:rPr>
                <w:sz w:val="24"/>
                <w:szCs w:val="24"/>
              </w:rPr>
            </w:pPr>
            <w:r w:rsidRPr="00D73CEF">
              <w:rPr>
                <w:sz w:val="24"/>
                <w:szCs w:val="24"/>
              </w:rPr>
              <w:t>- Обучить приемам оказания доврачебной</w:t>
            </w:r>
            <w:r w:rsidRPr="00D73CEF">
              <w:rPr>
                <w:sz w:val="24"/>
                <w:szCs w:val="24"/>
              </w:rPr>
              <w:tab/>
              <w:t>помощи</w:t>
            </w:r>
            <w:r w:rsidRPr="00D73CEF">
              <w:rPr>
                <w:sz w:val="24"/>
                <w:szCs w:val="24"/>
              </w:rPr>
              <w:tab/>
            </w:r>
            <w:proofErr w:type="gramStart"/>
            <w:r w:rsidRPr="00D73CEF">
              <w:rPr>
                <w:sz w:val="24"/>
                <w:szCs w:val="24"/>
              </w:rPr>
              <w:t>при</w:t>
            </w:r>
            <w:proofErr w:type="gramEnd"/>
          </w:p>
          <w:p w:rsidR="00D73CEF" w:rsidRPr="00D73CEF" w:rsidRDefault="00D73CEF" w:rsidP="00B129E6">
            <w:pPr>
              <w:pStyle w:val="a6"/>
              <w:shd w:val="clear" w:color="auto" w:fill="auto"/>
              <w:rPr>
                <w:sz w:val="24"/>
                <w:szCs w:val="24"/>
              </w:rPr>
            </w:pPr>
            <w:proofErr w:type="gramStart"/>
            <w:r w:rsidRPr="00D73CEF">
              <w:rPr>
                <w:sz w:val="24"/>
                <w:szCs w:val="24"/>
              </w:rPr>
              <w:t>ушибах</w:t>
            </w:r>
            <w:proofErr w:type="gramEnd"/>
            <w:r w:rsidRPr="00D73CEF">
              <w:rPr>
                <w:sz w:val="24"/>
                <w:szCs w:val="24"/>
              </w:rPr>
              <w:t>, растяжениях и разрывах, вывихах, открытых и закрытых переломах.</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Перевязочный материал, шины</w:t>
            </w:r>
          </w:p>
        </w:tc>
      </w:tr>
      <w:tr w:rsidR="00D73CEF" w:rsidRPr="00D73CEF" w:rsidTr="00B129E6">
        <w:trPr>
          <w:trHeight w:hRule="exact" w:val="2266"/>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jc w:val="both"/>
              <w:rPr>
                <w:sz w:val="24"/>
                <w:szCs w:val="24"/>
              </w:rPr>
            </w:pPr>
            <w:r w:rsidRPr="00D73CEF">
              <w:rPr>
                <w:sz w:val="24"/>
                <w:szCs w:val="24"/>
              </w:rPr>
              <w:t>17</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tabs>
                <w:tab w:val="right" w:pos="2784"/>
              </w:tabs>
              <w:rPr>
                <w:sz w:val="24"/>
                <w:szCs w:val="24"/>
              </w:rPr>
            </w:pPr>
            <w:r>
              <w:rPr>
                <w:sz w:val="24"/>
                <w:szCs w:val="24"/>
              </w:rPr>
              <w:t>Способы</w:t>
            </w:r>
            <w:r>
              <w:rPr>
                <w:sz w:val="24"/>
                <w:szCs w:val="24"/>
              </w:rPr>
              <w:tab/>
              <w:t>транспор</w:t>
            </w:r>
            <w:r>
              <w:rPr>
                <w:sz w:val="24"/>
                <w:szCs w:val="24"/>
              </w:rPr>
              <w:softHyphen/>
              <w:t xml:space="preserve">тировки </w:t>
            </w:r>
            <w:r w:rsidRPr="00D73CEF">
              <w:rPr>
                <w:sz w:val="24"/>
                <w:szCs w:val="24"/>
              </w:rPr>
              <w:t>пострадав</w:t>
            </w:r>
            <w:r w:rsidRPr="00D73CEF">
              <w:rPr>
                <w:sz w:val="24"/>
                <w:szCs w:val="24"/>
              </w:rPr>
              <w:softHyphen/>
            </w:r>
            <w:r>
              <w:rPr>
                <w:sz w:val="24"/>
                <w:szCs w:val="24"/>
              </w:rPr>
              <w:t xml:space="preserve">ших при ушибах, растяжениях </w:t>
            </w:r>
            <w:r w:rsidRPr="00D73CEF">
              <w:rPr>
                <w:sz w:val="24"/>
                <w:szCs w:val="24"/>
              </w:rPr>
              <w:t>и</w:t>
            </w:r>
          </w:p>
          <w:p w:rsidR="00D73CEF" w:rsidRPr="00D73CEF" w:rsidRDefault="00D73CEF" w:rsidP="00D73CEF">
            <w:pPr>
              <w:pStyle w:val="a6"/>
              <w:shd w:val="clear" w:color="auto" w:fill="auto"/>
              <w:tabs>
                <w:tab w:val="right" w:pos="2789"/>
              </w:tabs>
              <w:rPr>
                <w:sz w:val="24"/>
                <w:szCs w:val="24"/>
              </w:rPr>
            </w:pPr>
            <w:proofErr w:type="gramStart"/>
            <w:r>
              <w:rPr>
                <w:sz w:val="24"/>
                <w:szCs w:val="24"/>
              </w:rPr>
              <w:t>разрывах</w:t>
            </w:r>
            <w:proofErr w:type="gramEnd"/>
            <w:r>
              <w:rPr>
                <w:sz w:val="24"/>
                <w:szCs w:val="24"/>
              </w:rPr>
              <w:t xml:space="preserve">, </w:t>
            </w:r>
            <w:r w:rsidRPr="00D73CEF">
              <w:rPr>
                <w:sz w:val="24"/>
                <w:szCs w:val="24"/>
              </w:rPr>
              <w:t>вывихах,</w:t>
            </w:r>
          </w:p>
          <w:p w:rsidR="00D73CEF" w:rsidRPr="00D73CEF" w:rsidRDefault="00D73CEF" w:rsidP="00D73CEF">
            <w:pPr>
              <w:pStyle w:val="a6"/>
              <w:shd w:val="clear" w:color="auto" w:fill="auto"/>
              <w:rPr>
                <w:sz w:val="24"/>
                <w:szCs w:val="24"/>
              </w:rPr>
            </w:pPr>
            <w:r w:rsidRPr="00D73CEF">
              <w:rPr>
                <w:sz w:val="24"/>
                <w:szCs w:val="24"/>
              </w:rPr>
              <w:t xml:space="preserve">открытых и закрытых </w:t>
            </w:r>
            <w:proofErr w:type="gramStart"/>
            <w:r w:rsidRPr="00D73CEF">
              <w:rPr>
                <w:sz w:val="24"/>
                <w:szCs w:val="24"/>
              </w:rPr>
              <w:t>переломах</w:t>
            </w:r>
            <w:proofErr w:type="gramEnd"/>
            <w:r w:rsidRPr="00D73CEF">
              <w:rPr>
                <w:sz w:val="24"/>
                <w:szCs w:val="24"/>
              </w:rPr>
              <w:t>.</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tabs>
                <w:tab w:val="left" w:pos="1963"/>
                <w:tab w:val="left" w:pos="2741"/>
              </w:tabs>
              <w:rPr>
                <w:sz w:val="24"/>
                <w:szCs w:val="24"/>
              </w:rPr>
            </w:pPr>
            <w:r w:rsidRPr="00D73CEF">
              <w:rPr>
                <w:sz w:val="24"/>
                <w:szCs w:val="24"/>
              </w:rPr>
              <w:t>Ознакомить</w:t>
            </w:r>
            <w:r w:rsidRPr="00D73CEF">
              <w:rPr>
                <w:sz w:val="24"/>
                <w:szCs w:val="24"/>
              </w:rPr>
              <w:tab/>
              <w:t>со</w:t>
            </w:r>
            <w:r w:rsidRPr="00D73CEF">
              <w:rPr>
                <w:sz w:val="24"/>
                <w:szCs w:val="24"/>
              </w:rPr>
              <w:tab/>
              <w:t>способами</w:t>
            </w:r>
          </w:p>
          <w:p w:rsidR="00D73CEF" w:rsidRPr="00D73CEF" w:rsidRDefault="00D73CEF" w:rsidP="00B129E6">
            <w:pPr>
              <w:pStyle w:val="a6"/>
              <w:shd w:val="clear" w:color="auto" w:fill="auto"/>
              <w:rPr>
                <w:sz w:val="24"/>
                <w:szCs w:val="24"/>
              </w:rPr>
            </w:pPr>
            <w:r w:rsidRPr="00D73CEF">
              <w:rPr>
                <w:sz w:val="24"/>
                <w:szCs w:val="24"/>
              </w:rPr>
              <w:t>транспортировки пострадавших при ушибах, растяжениях и разрывах, вывихах, открытых и закрытых переломах.</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носилки</w:t>
            </w:r>
          </w:p>
        </w:tc>
      </w:tr>
      <w:tr w:rsidR="00D73CEF" w:rsidRPr="00D73CEF" w:rsidTr="00B129E6">
        <w:trPr>
          <w:trHeight w:hRule="exact" w:val="2909"/>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jc w:val="both"/>
              <w:rPr>
                <w:sz w:val="24"/>
                <w:szCs w:val="24"/>
              </w:rPr>
            </w:pPr>
            <w:r w:rsidRPr="00D73CEF">
              <w:rPr>
                <w:sz w:val="24"/>
                <w:szCs w:val="24"/>
              </w:rPr>
              <w:t>18</w:t>
            </w:r>
          </w:p>
        </w:tc>
        <w:tc>
          <w:tcPr>
            <w:tcW w:w="2899"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jc w:val="both"/>
              <w:rPr>
                <w:sz w:val="24"/>
                <w:szCs w:val="24"/>
              </w:rPr>
            </w:pPr>
            <w:r w:rsidRPr="00D73CEF">
              <w:rPr>
                <w:sz w:val="24"/>
                <w:szCs w:val="24"/>
              </w:rPr>
              <w:t>Доврачебная помощь при травмах груди, живота и области таза.</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16"/>
              </w:numPr>
              <w:shd w:val="clear" w:color="auto" w:fill="auto"/>
              <w:tabs>
                <w:tab w:val="left" w:pos="317"/>
              </w:tabs>
              <w:rPr>
                <w:sz w:val="24"/>
                <w:szCs w:val="24"/>
              </w:rPr>
            </w:pPr>
            <w:r w:rsidRPr="00D73CEF">
              <w:rPr>
                <w:sz w:val="24"/>
                <w:szCs w:val="24"/>
              </w:rPr>
              <w:t>Дать определения понятиям</w:t>
            </w:r>
          </w:p>
          <w:p w:rsidR="00D73CEF" w:rsidRPr="00D73CEF" w:rsidRDefault="00D73CEF" w:rsidP="00B129E6">
            <w:pPr>
              <w:pStyle w:val="a6"/>
              <w:shd w:val="clear" w:color="auto" w:fill="auto"/>
              <w:tabs>
                <w:tab w:val="left" w:pos="1987"/>
                <w:tab w:val="left" w:pos="2827"/>
              </w:tabs>
              <w:rPr>
                <w:sz w:val="24"/>
                <w:szCs w:val="24"/>
              </w:rPr>
            </w:pPr>
            <w:r w:rsidRPr="00D73CEF">
              <w:rPr>
                <w:sz w:val="24"/>
                <w:szCs w:val="24"/>
              </w:rPr>
              <w:t>«закрытый</w:t>
            </w:r>
            <w:r w:rsidRPr="00D73CEF">
              <w:rPr>
                <w:sz w:val="24"/>
                <w:szCs w:val="24"/>
              </w:rPr>
              <w:tab/>
              <w:t>и</w:t>
            </w:r>
            <w:r w:rsidRPr="00D73CEF">
              <w:rPr>
                <w:sz w:val="24"/>
                <w:szCs w:val="24"/>
              </w:rPr>
              <w:tab/>
              <w:t>открытый</w:t>
            </w:r>
          </w:p>
          <w:p w:rsidR="00D73CEF" w:rsidRPr="00D73CEF" w:rsidRDefault="00D73CEF" w:rsidP="00B129E6">
            <w:pPr>
              <w:pStyle w:val="a6"/>
              <w:shd w:val="clear" w:color="auto" w:fill="auto"/>
              <w:tabs>
                <w:tab w:val="left" w:pos="2342"/>
              </w:tabs>
              <w:rPr>
                <w:sz w:val="24"/>
                <w:szCs w:val="24"/>
              </w:rPr>
            </w:pPr>
            <w:r w:rsidRPr="00D73CEF">
              <w:rPr>
                <w:sz w:val="24"/>
                <w:szCs w:val="24"/>
              </w:rPr>
              <w:t>пневмоторакс,</w:t>
            </w:r>
            <w:r w:rsidRPr="00D73CEF">
              <w:rPr>
                <w:sz w:val="24"/>
                <w:szCs w:val="24"/>
              </w:rPr>
              <w:tab/>
            </w:r>
            <w:proofErr w:type="gramStart"/>
            <w:r w:rsidRPr="00D73CEF">
              <w:rPr>
                <w:sz w:val="24"/>
                <w:szCs w:val="24"/>
              </w:rPr>
              <w:t>проникающее</w:t>
            </w:r>
            <w:proofErr w:type="gramEnd"/>
          </w:p>
          <w:p w:rsidR="00D73CEF" w:rsidRPr="00D73CEF" w:rsidRDefault="00D73CEF" w:rsidP="00B129E6">
            <w:pPr>
              <w:pStyle w:val="a6"/>
              <w:shd w:val="clear" w:color="auto" w:fill="auto"/>
              <w:rPr>
                <w:sz w:val="24"/>
                <w:szCs w:val="24"/>
              </w:rPr>
            </w:pPr>
            <w:r w:rsidRPr="00D73CEF">
              <w:rPr>
                <w:sz w:val="24"/>
                <w:szCs w:val="24"/>
              </w:rPr>
              <w:t>ранение»;</w:t>
            </w:r>
          </w:p>
          <w:p w:rsidR="00D73CEF" w:rsidRPr="00D73CEF" w:rsidRDefault="00D73CEF" w:rsidP="00B129E6">
            <w:pPr>
              <w:pStyle w:val="a6"/>
              <w:numPr>
                <w:ilvl w:val="0"/>
                <w:numId w:val="16"/>
              </w:numPr>
              <w:shd w:val="clear" w:color="auto" w:fill="auto"/>
              <w:tabs>
                <w:tab w:val="left" w:pos="581"/>
              </w:tabs>
              <w:rPr>
                <w:sz w:val="24"/>
                <w:szCs w:val="24"/>
              </w:rPr>
            </w:pPr>
            <w:r w:rsidRPr="00D73CEF">
              <w:rPr>
                <w:sz w:val="24"/>
                <w:szCs w:val="24"/>
              </w:rPr>
              <w:t>Изучить и отработать практические приемы оказания доврачебной помощи при травмах груди, живота и области таза.</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Перевязочный материал, таблицы</w:t>
            </w:r>
          </w:p>
        </w:tc>
      </w:tr>
      <w:tr w:rsidR="00D73CEF" w:rsidRPr="00D73CEF" w:rsidTr="00B129E6">
        <w:trPr>
          <w:trHeight w:hRule="exact" w:val="1310"/>
          <w:jc w:val="center"/>
        </w:trPr>
        <w:tc>
          <w:tcPr>
            <w:tcW w:w="504" w:type="dxa"/>
            <w:tcBorders>
              <w:top w:val="single" w:sz="4" w:space="0" w:color="auto"/>
              <w:left w:val="single" w:sz="4" w:space="0" w:color="auto"/>
              <w:bottom w:val="single" w:sz="4" w:space="0" w:color="auto"/>
            </w:tcBorders>
            <w:shd w:val="clear" w:color="auto" w:fill="FFFFFF"/>
          </w:tcPr>
          <w:p w:rsidR="00D73CEF" w:rsidRPr="00D73CEF" w:rsidRDefault="00D73CEF" w:rsidP="002500E8">
            <w:pPr>
              <w:pStyle w:val="a6"/>
              <w:shd w:val="clear" w:color="auto" w:fill="auto"/>
              <w:jc w:val="both"/>
              <w:rPr>
                <w:sz w:val="24"/>
                <w:szCs w:val="24"/>
              </w:rPr>
            </w:pPr>
            <w:r w:rsidRPr="00D73CEF">
              <w:rPr>
                <w:sz w:val="24"/>
                <w:szCs w:val="24"/>
              </w:rPr>
              <w:t>19</w:t>
            </w:r>
          </w:p>
        </w:tc>
        <w:tc>
          <w:tcPr>
            <w:tcW w:w="2899" w:type="dxa"/>
            <w:tcBorders>
              <w:top w:val="single" w:sz="4" w:space="0" w:color="auto"/>
              <w:left w:val="single" w:sz="4" w:space="0" w:color="auto"/>
              <w:bottom w:val="single" w:sz="4" w:space="0" w:color="auto"/>
            </w:tcBorders>
            <w:shd w:val="clear" w:color="auto" w:fill="FFFFFF"/>
          </w:tcPr>
          <w:p w:rsidR="00D73CEF" w:rsidRPr="00D73CEF" w:rsidRDefault="00D73CEF" w:rsidP="00D73CEF">
            <w:pPr>
              <w:pStyle w:val="a6"/>
              <w:shd w:val="clear" w:color="auto" w:fill="auto"/>
              <w:tabs>
                <w:tab w:val="left" w:pos="2352"/>
              </w:tabs>
              <w:rPr>
                <w:sz w:val="24"/>
                <w:szCs w:val="24"/>
              </w:rPr>
            </w:pPr>
            <w:r>
              <w:rPr>
                <w:sz w:val="24"/>
                <w:szCs w:val="24"/>
              </w:rPr>
              <w:t xml:space="preserve">Транспортировка пострадавших </w:t>
            </w:r>
            <w:proofErr w:type="gramStart"/>
            <w:r w:rsidRPr="00D73CEF">
              <w:rPr>
                <w:sz w:val="24"/>
                <w:szCs w:val="24"/>
              </w:rPr>
              <w:t>при</w:t>
            </w:r>
            <w:proofErr w:type="gramEnd"/>
          </w:p>
          <w:p w:rsidR="00D73CEF" w:rsidRPr="00D73CEF" w:rsidRDefault="00D73CEF" w:rsidP="00D73CEF">
            <w:pPr>
              <w:pStyle w:val="a6"/>
              <w:shd w:val="clear" w:color="auto" w:fill="auto"/>
              <w:rPr>
                <w:sz w:val="24"/>
                <w:szCs w:val="24"/>
              </w:rPr>
            </w:pPr>
            <w:proofErr w:type="gramStart"/>
            <w:r w:rsidRPr="00D73CEF">
              <w:rPr>
                <w:sz w:val="24"/>
                <w:szCs w:val="24"/>
              </w:rPr>
              <w:t>травмах</w:t>
            </w:r>
            <w:proofErr w:type="gramEnd"/>
            <w:r w:rsidRPr="00D73CEF">
              <w:rPr>
                <w:sz w:val="24"/>
                <w:szCs w:val="24"/>
              </w:rPr>
              <w:t xml:space="preserve"> груди, живота и области таза.</w:t>
            </w:r>
          </w:p>
        </w:tc>
        <w:tc>
          <w:tcPr>
            <w:tcW w:w="4109" w:type="dxa"/>
            <w:tcBorders>
              <w:top w:val="single" w:sz="4" w:space="0" w:color="auto"/>
              <w:left w:val="single" w:sz="4" w:space="0" w:color="auto"/>
              <w:bottom w:val="single" w:sz="4" w:space="0" w:color="auto"/>
            </w:tcBorders>
            <w:shd w:val="clear" w:color="auto" w:fill="FFFFFF"/>
          </w:tcPr>
          <w:p w:rsidR="00D73CEF" w:rsidRPr="00D73CEF" w:rsidRDefault="00D73CEF" w:rsidP="00B129E6">
            <w:pPr>
              <w:pStyle w:val="a6"/>
              <w:shd w:val="clear" w:color="auto" w:fill="auto"/>
              <w:rPr>
                <w:sz w:val="24"/>
                <w:szCs w:val="24"/>
              </w:rPr>
            </w:pPr>
            <w:r w:rsidRPr="00D73CEF">
              <w:rPr>
                <w:sz w:val="24"/>
                <w:szCs w:val="24"/>
              </w:rPr>
              <w:t>- Ознакомить со способами транспортировки пострадавших при травмах груди, живота и области таза.</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носилки</w:t>
            </w:r>
          </w:p>
        </w:tc>
      </w:tr>
    </w:tbl>
    <w:p w:rsidR="00D73CEF" w:rsidRPr="00D73CEF" w:rsidRDefault="00D73CEF" w:rsidP="00D73CEF">
      <w:pPr>
        <w:spacing w:line="1" w:lineRule="exact"/>
        <w:rPr>
          <w:rFonts w:ascii="Times New Roman" w:hAnsi="Times New Roman" w:cs="Times New Roman"/>
        </w:rPr>
      </w:pPr>
      <w:r w:rsidRPr="00D73CEF">
        <w:rPr>
          <w:rFonts w:ascii="Times New Roman" w:hAnsi="Times New Roman" w:cs="Times New Roman"/>
        </w:rPr>
        <w:br w:type="page"/>
      </w:r>
    </w:p>
    <w:tbl>
      <w:tblPr>
        <w:tblOverlap w:val="never"/>
        <w:tblW w:w="0" w:type="auto"/>
        <w:jc w:val="center"/>
        <w:tblLayout w:type="fixed"/>
        <w:tblCellMar>
          <w:left w:w="10" w:type="dxa"/>
          <w:right w:w="10" w:type="dxa"/>
        </w:tblCellMar>
        <w:tblLook w:val="0000"/>
      </w:tblPr>
      <w:tblGrid>
        <w:gridCol w:w="504"/>
        <w:gridCol w:w="2899"/>
        <w:gridCol w:w="4109"/>
        <w:gridCol w:w="2280"/>
      </w:tblGrid>
      <w:tr w:rsidR="00D73CEF" w:rsidRPr="00D73CEF" w:rsidTr="00B129E6">
        <w:trPr>
          <w:trHeight w:hRule="exact" w:val="2270"/>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lastRenderedPageBreak/>
              <w:t>20</w:t>
            </w:r>
          </w:p>
        </w:tc>
        <w:tc>
          <w:tcPr>
            <w:tcW w:w="2899"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Травматический шок и противошоковые мероприятия</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tabs>
                <w:tab w:val="left" w:pos="2582"/>
              </w:tabs>
              <w:rPr>
                <w:sz w:val="24"/>
                <w:szCs w:val="24"/>
              </w:rPr>
            </w:pPr>
            <w:r w:rsidRPr="00D73CEF">
              <w:rPr>
                <w:sz w:val="24"/>
                <w:szCs w:val="24"/>
              </w:rPr>
              <w:t>- Дать определение понятию «</w:t>
            </w:r>
            <w:r w:rsidR="00B129E6">
              <w:rPr>
                <w:sz w:val="24"/>
                <w:szCs w:val="24"/>
              </w:rPr>
              <w:t xml:space="preserve">травматический шок» (первичный, </w:t>
            </w:r>
            <w:r w:rsidRPr="00D73CEF">
              <w:rPr>
                <w:sz w:val="24"/>
                <w:szCs w:val="24"/>
              </w:rPr>
              <w:t>вторичный,</w:t>
            </w:r>
            <w:r w:rsidR="00B129E6">
              <w:rPr>
                <w:sz w:val="24"/>
                <w:szCs w:val="24"/>
              </w:rPr>
              <w:t xml:space="preserve"> </w:t>
            </w:r>
            <w:r w:rsidRPr="00D73CEF">
              <w:rPr>
                <w:sz w:val="24"/>
                <w:szCs w:val="24"/>
              </w:rPr>
              <w:t>поздний);</w:t>
            </w:r>
          </w:p>
          <w:p w:rsidR="00D73CEF" w:rsidRPr="00D73CEF" w:rsidRDefault="00D73CEF" w:rsidP="00B129E6">
            <w:pPr>
              <w:pStyle w:val="a6"/>
              <w:shd w:val="clear" w:color="auto" w:fill="auto"/>
              <w:rPr>
                <w:sz w:val="24"/>
                <w:szCs w:val="24"/>
              </w:rPr>
            </w:pPr>
            <w:r w:rsidRPr="00D73CEF">
              <w:rPr>
                <w:sz w:val="24"/>
                <w:szCs w:val="24"/>
              </w:rPr>
              <w:t>- Изучить порядок оказания доврачебной помощи при травматическом шоке.</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таблица, презентация</w:t>
            </w:r>
          </w:p>
        </w:tc>
      </w:tr>
      <w:tr w:rsidR="00D73CEF" w:rsidRPr="00D73CEF" w:rsidTr="00B129E6">
        <w:trPr>
          <w:trHeight w:hRule="exact" w:val="1296"/>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21</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rPr>
                <w:sz w:val="24"/>
                <w:szCs w:val="24"/>
              </w:rPr>
            </w:pPr>
            <w:r w:rsidRPr="00D73CEF">
              <w:rPr>
                <w:sz w:val="24"/>
                <w:szCs w:val="24"/>
              </w:rPr>
              <w:t>Травматический шок и противошоковые мероприятия</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tabs>
                <w:tab w:val="left" w:pos="2822"/>
              </w:tabs>
              <w:rPr>
                <w:sz w:val="24"/>
                <w:szCs w:val="24"/>
              </w:rPr>
            </w:pPr>
            <w:r w:rsidRPr="00D73CEF">
              <w:rPr>
                <w:sz w:val="24"/>
                <w:szCs w:val="24"/>
              </w:rPr>
              <w:t>- Помочь учащимся в овладении практическими</w:t>
            </w:r>
            <w:r w:rsidRPr="00D73CEF">
              <w:rPr>
                <w:sz w:val="24"/>
                <w:szCs w:val="24"/>
              </w:rPr>
              <w:tab/>
              <w:t>навыками</w:t>
            </w:r>
          </w:p>
          <w:p w:rsidR="00D73CEF" w:rsidRPr="00D73CEF" w:rsidRDefault="00D73CEF" w:rsidP="00B129E6">
            <w:pPr>
              <w:pStyle w:val="a6"/>
              <w:shd w:val="clear" w:color="auto" w:fill="auto"/>
              <w:rPr>
                <w:sz w:val="24"/>
                <w:szCs w:val="24"/>
              </w:rPr>
            </w:pPr>
            <w:r w:rsidRPr="00D73CEF">
              <w:rPr>
                <w:sz w:val="24"/>
                <w:szCs w:val="24"/>
              </w:rPr>
              <w:t>оказания доврачебной помощи при травматическом шоке.</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таблица, презентация</w:t>
            </w:r>
          </w:p>
        </w:tc>
      </w:tr>
      <w:tr w:rsidR="00D73CEF" w:rsidRPr="00D73CEF" w:rsidTr="00B129E6">
        <w:trPr>
          <w:trHeight w:hRule="exact" w:val="2266"/>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22</w:t>
            </w:r>
          </w:p>
        </w:tc>
        <w:tc>
          <w:tcPr>
            <w:tcW w:w="2899"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 xml:space="preserve">Доврачебная помощь при ожогах, </w:t>
            </w:r>
            <w:proofErr w:type="spellStart"/>
            <w:r w:rsidRPr="00D73CEF">
              <w:rPr>
                <w:sz w:val="24"/>
                <w:szCs w:val="24"/>
              </w:rPr>
              <w:t>электротравмах</w:t>
            </w:r>
            <w:proofErr w:type="spellEnd"/>
            <w:r w:rsidRPr="00D73CEF">
              <w:rPr>
                <w:sz w:val="24"/>
                <w:szCs w:val="24"/>
              </w:rPr>
              <w:t>.</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17"/>
              </w:numPr>
              <w:shd w:val="clear" w:color="auto" w:fill="auto"/>
              <w:tabs>
                <w:tab w:val="left" w:pos="446"/>
                <w:tab w:val="center" w:pos="2424"/>
              </w:tabs>
              <w:rPr>
                <w:sz w:val="24"/>
                <w:szCs w:val="24"/>
              </w:rPr>
            </w:pPr>
            <w:r w:rsidRPr="00D73CEF">
              <w:rPr>
                <w:sz w:val="24"/>
                <w:szCs w:val="24"/>
              </w:rPr>
              <w:t>Ознакомить</w:t>
            </w:r>
            <w:r w:rsidRPr="00D73CEF">
              <w:rPr>
                <w:sz w:val="24"/>
                <w:szCs w:val="24"/>
              </w:rPr>
              <w:tab/>
              <w:t>с понятиями</w:t>
            </w:r>
          </w:p>
          <w:p w:rsidR="00D73CEF" w:rsidRPr="00D73CEF" w:rsidRDefault="00D73CEF" w:rsidP="00B129E6">
            <w:pPr>
              <w:pStyle w:val="a6"/>
              <w:shd w:val="clear" w:color="auto" w:fill="auto"/>
              <w:tabs>
                <w:tab w:val="right" w:pos="4013"/>
              </w:tabs>
              <w:rPr>
                <w:sz w:val="24"/>
                <w:szCs w:val="24"/>
              </w:rPr>
            </w:pPr>
            <w:r w:rsidRPr="00D73CEF">
              <w:rPr>
                <w:sz w:val="24"/>
                <w:szCs w:val="24"/>
              </w:rPr>
              <w:t>«термический</w:t>
            </w:r>
            <w:r w:rsidRPr="00D73CEF">
              <w:rPr>
                <w:sz w:val="24"/>
                <w:szCs w:val="24"/>
              </w:rPr>
              <w:tab/>
              <w:t>ожог»,</w:t>
            </w:r>
          </w:p>
          <w:p w:rsidR="00D73CEF" w:rsidRPr="00D73CEF" w:rsidRDefault="00D73CEF" w:rsidP="00B129E6">
            <w:pPr>
              <w:pStyle w:val="a6"/>
              <w:shd w:val="clear" w:color="auto" w:fill="auto"/>
              <w:tabs>
                <w:tab w:val="right" w:pos="4013"/>
              </w:tabs>
              <w:rPr>
                <w:sz w:val="24"/>
                <w:szCs w:val="24"/>
              </w:rPr>
            </w:pPr>
            <w:r w:rsidRPr="00D73CEF">
              <w:rPr>
                <w:sz w:val="24"/>
                <w:szCs w:val="24"/>
              </w:rPr>
              <w:t>«химический</w:t>
            </w:r>
            <w:r w:rsidRPr="00D73CEF">
              <w:rPr>
                <w:sz w:val="24"/>
                <w:szCs w:val="24"/>
              </w:rPr>
              <w:tab/>
              <w:t>ожог»,</w:t>
            </w:r>
          </w:p>
          <w:p w:rsidR="00D73CEF" w:rsidRPr="00D73CEF" w:rsidRDefault="00D73CEF" w:rsidP="00B129E6">
            <w:pPr>
              <w:pStyle w:val="a6"/>
              <w:shd w:val="clear" w:color="auto" w:fill="auto"/>
              <w:tabs>
                <w:tab w:val="right" w:pos="4003"/>
              </w:tabs>
              <w:rPr>
                <w:sz w:val="24"/>
                <w:szCs w:val="24"/>
              </w:rPr>
            </w:pPr>
            <w:r w:rsidRPr="00D73CEF">
              <w:rPr>
                <w:sz w:val="24"/>
                <w:szCs w:val="24"/>
              </w:rPr>
              <w:t>«</w:t>
            </w:r>
            <w:proofErr w:type="spellStart"/>
            <w:r w:rsidRPr="00D73CEF">
              <w:rPr>
                <w:sz w:val="24"/>
                <w:szCs w:val="24"/>
              </w:rPr>
              <w:t>электротравма</w:t>
            </w:r>
            <w:proofErr w:type="spellEnd"/>
            <w:r w:rsidRPr="00D73CEF">
              <w:rPr>
                <w:sz w:val="24"/>
                <w:szCs w:val="24"/>
              </w:rPr>
              <w:t>»</w:t>
            </w:r>
            <w:r w:rsidRPr="00D73CEF">
              <w:rPr>
                <w:sz w:val="24"/>
                <w:szCs w:val="24"/>
              </w:rPr>
              <w:tab/>
              <w:t>и</w:t>
            </w:r>
          </w:p>
          <w:p w:rsidR="00D73CEF" w:rsidRPr="00D73CEF" w:rsidRDefault="00D73CEF" w:rsidP="00B129E6">
            <w:pPr>
              <w:pStyle w:val="a6"/>
              <w:shd w:val="clear" w:color="auto" w:fill="auto"/>
              <w:rPr>
                <w:sz w:val="24"/>
                <w:szCs w:val="24"/>
              </w:rPr>
            </w:pPr>
            <w:r w:rsidRPr="00D73CEF">
              <w:rPr>
                <w:sz w:val="24"/>
                <w:szCs w:val="24"/>
              </w:rPr>
              <w:t>«электрический ожог»;</w:t>
            </w:r>
          </w:p>
          <w:p w:rsidR="00D73CEF" w:rsidRPr="00D73CEF" w:rsidRDefault="00D73CEF" w:rsidP="00B129E6">
            <w:pPr>
              <w:pStyle w:val="a6"/>
              <w:numPr>
                <w:ilvl w:val="0"/>
                <w:numId w:val="17"/>
              </w:numPr>
              <w:shd w:val="clear" w:color="auto" w:fill="auto"/>
              <w:tabs>
                <w:tab w:val="left" w:pos="432"/>
              </w:tabs>
              <w:rPr>
                <w:sz w:val="24"/>
                <w:szCs w:val="24"/>
              </w:rPr>
            </w:pPr>
            <w:r w:rsidRPr="00D73CEF">
              <w:rPr>
                <w:sz w:val="24"/>
                <w:szCs w:val="24"/>
              </w:rPr>
              <w:t>Изучить степени тяжести ожогов</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таблицы, видеоролик, перевязочный материал</w:t>
            </w:r>
          </w:p>
        </w:tc>
      </w:tr>
      <w:tr w:rsidR="00D73CEF" w:rsidRPr="00D73CEF" w:rsidTr="00B129E6">
        <w:trPr>
          <w:trHeight w:hRule="exact" w:val="2261"/>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23</w:t>
            </w:r>
          </w:p>
        </w:tc>
        <w:tc>
          <w:tcPr>
            <w:tcW w:w="2899"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Доврачебная помощь при ожогах.</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18"/>
              </w:numPr>
              <w:shd w:val="clear" w:color="auto" w:fill="auto"/>
              <w:tabs>
                <w:tab w:val="left" w:pos="403"/>
              </w:tabs>
              <w:rPr>
                <w:sz w:val="24"/>
                <w:szCs w:val="24"/>
              </w:rPr>
            </w:pPr>
            <w:r w:rsidRPr="00D73CEF">
              <w:rPr>
                <w:sz w:val="24"/>
                <w:szCs w:val="24"/>
              </w:rPr>
              <w:t>Изучить приемы оказания</w:t>
            </w:r>
          </w:p>
          <w:p w:rsidR="00D73CEF" w:rsidRPr="00D73CEF" w:rsidRDefault="00D73CEF" w:rsidP="00B129E6">
            <w:pPr>
              <w:pStyle w:val="a6"/>
              <w:shd w:val="clear" w:color="auto" w:fill="auto"/>
              <w:tabs>
                <w:tab w:val="left" w:pos="2059"/>
                <w:tab w:val="left" w:pos="3571"/>
              </w:tabs>
              <w:rPr>
                <w:sz w:val="24"/>
                <w:szCs w:val="24"/>
              </w:rPr>
            </w:pPr>
            <w:r w:rsidRPr="00D73CEF">
              <w:rPr>
                <w:sz w:val="24"/>
                <w:szCs w:val="24"/>
              </w:rPr>
              <w:t>доврачебной</w:t>
            </w:r>
            <w:r w:rsidRPr="00D73CEF">
              <w:rPr>
                <w:sz w:val="24"/>
                <w:szCs w:val="24"/>
              </w:rPr>
              <w:tab/>
              <w:t>помощи</w:t>
            </w:r>
            <w:r w:rsidRPr="00D73CEF">
              <w:rPr>
                <w:sz w:val="24"/>
                <w:szCs w:val="24"/>
              </w:rPr>
              <w:tab/>
            </w:r>
            <w:proofErr w:type="gramStart"/>
            <w:r w:rsidRPr="00D73CEF">
              <w:rPr>
                <w:sz w:val="24"/>
                <w:szCs w:val="24"/>
              </w:rPr>
              <w:t>при</w:t>
            </w:r>
            <w:proofErr w:type="gramEnd"/>
          </w:p>
          <w:p w:rsidR="00D73CEF" w:rsidRPr="00D73CEF" w:rsidRDefault="00D73CEF" w:rsidP="00B129E6">
            <w:pPr>
              <w:pStyle w:val="a6"/>
              <w:shd w:val="clear" w:color="auto" w:fill="auto"/>
              <w:rPr>
                <w:sz w:val="24"/>
                <w:szCs w:val="24"/>
              </w:rPr>
            </w:pPr>
            <w:r w:rsidRPr="00D73CEF">
              <w:rPr>
                <w:sz w:val="24"/>
                <w:szCs w:val="24"/>
              </w:rPr>
              <w:t xml:space="preserve">термических и химических </w:t>
            </w:r>
            <w:proofErr w:type="gramStart"/>
            <w:r w:rsidRPr="00D73CEF">
              <w:rPr>
                <w:sz w:val="24"/>
                <w:szCs w:val="24"/>
              </w:rPr>
              <w:t>ожогах</w:t>
            </w:r>
            <w:proofErr w:type="gramEnd"/>
            <w:r w:rsidRPr="00D73CEF">
              <w:rPr>
                <w:sz w:val="24"/>
                <w:szCs w:val="24"/>
              </w:rPr>
              <w:t>;</w:t>
            </w:r>
          </w:p>
          <w:p w:rsidR="00D73CEF" w:rsidRPr="00D73CEF" w:rsidRDefault="00D73CEF" w:rsidP="00B129E6">
            <w:pPr>
              <w:pStyle w:val="a6"/>
              <w:numPr>
                <w:ilvl w:val="0"/>
                <w:numId w:val="18"/>
              </w:numPr>
              <w:shd w:val="clear" w:color="auto" w:fill="auto"/>
              <w:tabs>
                <w:tab w:val="left" w:pos="557"/>
              </w:tabs>
              <w:rPr>
                <w:sz w:val="24"/>
                <w:szCs w:val="24"/>
              </w:rPr>
            </w:pPr>
            <w:r w:rsidRPr="00D73CEF">
              <w:rPr>
                <w:sz w:val="24"/>
                <w:szCs w:val="24"/>
              </w:rPr>
              <w:t>Отработать практические приемы оказания доврачебной помощи при данных травмах.</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таблицы, перевязочный материал</w:t>
            </w:r>
          </w:p>
        </w:tc>
      </w:tr>
      <w:tr w:rsidR="00D73CEF" w:rsidRPr="00D73CEF" w:rsidTr="00B129E6">
        <w:trPr>
          <w:trHeight w:hRule="exact" w:val="1622"/>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24</w:t>
            </w:r>
          </w:p>
        </w:tc>
        <w:tc>
          <w:tcPr>
            <w:tcW w:w="2899"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 xml:space="preserve">Доврачебная помощь при </w:t>
            </w:r>
            <w:proofErr w:type="spellStart"/>
            <w:r w:rsidRPr="00D73CEF">
              <w:rPr>
                <w:sz w:val="24"/>
                <w:szCs w:val="24"/>
              </w:rPr>
              <w:t>электротравме</w:t>
            </w:r>
            <w:proofErr w:type="spellEnd"/>
            <w:r w:rsidRPr="00D73CEF">
              <w:rPr>
                <w:sz w:val="24"/>
                <w:szCs w:val="24"/>
              </w:rPr>
              <w:t>.</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19"/>
              </w:numPr>
              <w:shd w:val="clear" w:color="auto" w:fill="auto"/>
              <w:tabs>
                <w:tab w:val="left" w:pos="163"/>
              </w:tabs>
              <w:rPr>
                <w:sz w:val="24"/>
                <w:szCs w:val="24"/>
              </w:rPr>
            </w:pPr>
            <w:r w:rsidRPr="00D73CEF">
              <w:rPr>
                <w:sz w:val="24"/>
                <w:szCs w:val="24"/>
              </w:rPr>
              <w:t xml:space="preserve">Изучить приемы оказания ПМП при </w:t>
            </w:r>
            <w:proofErr w:type="spellStart"/>
            <w:r w:rsidRPr="00D73CEF">
              <w:rPr>
                <w:sz w:val="24"/>
                <w:szCs w:val="24"/>
              </w:rPr>
              <w:t>электротравме</w:t>
            </w:r>
            <w:proofErr w:type="spellEnd"/>
            <w:r w:rsidRPr="00D73CEF">
              <w:rPr>
                <w:sz w:val="24"/>
                <w:szCs w:val="24"/>
              </w:rPr>
              <w:t>;</w:t>
            </w:r>
          </w:p>
          <w:p w:rsidR="00D73CEF" w:rsidRPr="00D73CEF" w:rsidRDefault="00D73CEF" w:rsidP="00B129E6">
            <w:pPr>
              <w:pStyle w:val="a6"/>
              <w:numPr>
                <w:ilvl w:val="0"/>
                <w:numId w:val="19"/>
              </w:numPr>
              <w:shd w:val="clear" w:color="auto" w:fill="auto"/>
              <w:tabs>
                <w:tab w:val="left" w:pos="557"/>
              </w:tabs>
              <w:rPr>
                <w:sz w:val="24"/>
                <w:szCs w:val="24"/>
              </w:rPr>
            </w:pPr>
            <w:r w:rsidRPr="00D73CEF">
              <w:rPr>
                <w:sz w:val="24"/>
                <w:szCs w:val="24"/>
              </w:rPr>
              <w:t>Отработать практические приемы оказания доврачебной помощи при данной травме.</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таблицы, перевязочный материал</w:t>
            </w:r>
          </w:p>
        </w:tc>
      </w:tr>
      <w:tr w:rsidR="00D73CEF" w:rsidRPr="00D73CEF" w:rsidTr="00B129E6">
        <w:trPr>
          <w:trHeight w:hRule="exact" w:val="2582"/>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25</w:t>
            </w:r>
          </w:p>
        </w:tc>
        <w:tc>
          <w:tcPr>
            <w:tcW w:w="2899"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proofErr w:type="spellStart"/>
            <w:proofErr w:type="gramStart"/>
            <w:r w:rsidRPr="00D73CEF">
              <w:rPr>
                <w:sz w:val="24"/>
                <w:szCs w:val="24"/>
              </w:rPr>
              <w:t>Сердечно-сосудистые</w:t>
            </w:r>
            <w:proofErr w:type="spellEnd"/>
            <w:proofErr w:type="gramEnd"/>
            <w:r w:rsidRPr="00D73CEF">
              <w:rPr>
                <w:sz w:val="24"/>
                <w:szCs w:val="24"/>
              </w:rPr>
              <w:t xml:space="preserve"> заболевания.</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20"/>
              </w:numPr>
              <w:shd w:val="clear" w:color="auto" w:fill="auto"/>
              <w:tabs>
                <w:tab w:val="left" w:pos="494"/>
              </w:tabs>
              <w:rPr>
                <w:sz w:val="24"/>
                <w:szCs w:val="24"/>
              </w:rPr>
            </w:pPr>
            <w:r w:rsidRPr="00D73CEF">
              <w:rPr>
                <w:sz w:val="24"/>
                <w:szCs w:val="24"/>
              </w:rPr>
              <w:t>Сформировать знания о</w:t>
            </w:r>
          </w:p>
          <w:p w:rsidR="00D73CEF" w:rsidRPr="00D73CEF" w:rsidRDefault="00D73CEF" w:rsidP="00B129E6">
            <w:pPr>
              <w:pStyle w:val="a6"/>
              <w:shd w:val="clear" w:color="auto" w:fill="auto"/>
              <w:tabs>
                <w:tab w:val="left" w:pos="2443"/>
              </w:tabs>
              <w:rPr>
                <w:sz w:val="24"/>
                <w:szCs w:val="24"/>
              </w:rPr>
            </w:pPr>
            <w:proofErr w:type="gramStart"/>
            <w:r w:rsidRPr="00D73CEF">
              <w:rPr>
                <w:sz w:val="24"/>
                <w:szCs w:val="24"/>
              </w:rPr>
              <w:t>заболеваниях</w:t>
            </w:r>
            <w:proofErr w:type="gramEnd"/>
            <w:r w:rsidRPr="00D73CEF">
              <w:rPr>
                <w:sz w:val="24"/>
                <w:szCs w:val="24"/>
              </w:rPr>
              <w:tab/>
              <w:t>кровеносных</w:t>
            </w:r>
          </w:p>
          <w:p w:rsidR="00D73CEF" w:rsidRPr="00D73CEF" w:rsidRDefault="00D73CEF" w:rsidP="00B129E6">
            <w:pPr>
              <w:pStyle w:val="a6"/>
              <w:shd w:val="clear" w:color="auto" w:fill="auto"/>
              <w:rPr>
                <w:sz w:val="24"/>
                <w:szCs w:val="24"/>
              </w:rPr>
            </w:pPr>
            <w:r w:rsidRPr="00D73CEF">
              <w:rPr>
                <w:sz w:val="24"/>
                <w:szCs w:val="24"/>
              </w:rPr>
              <w:t>сосудов;</w:t>
            </w:r>
          </w:p>
          <w:p w:rsidR="00D73CEF" w:rsidRPr="00D73CEF" w:rsidRDefault="00D73CEF" w:rsidP="00B129E6">
            <w:pPr>
              <w:pStyle w:val="a6"/>
              <w:numPr>
                <w:ilvl w:val="0"/>
                <w:numId w:val="20"/>
              </w:numPr>
              <w:shd w:val="clear" w:color="auto" w:fill="auto"/>
              <w:tabs>
                <w:tab w:val="left" w:pos="264"/>
              </w:tabs>
              <w:rPr>
                <w:sz w:val="24"/>
                <w:szCs w:val="24"/>
              </w:rPr>
            </w:pPr>
            <w:r w:rsidRPr="00D73CEF">
              <w:rPr>
                <w:sz w:val="24"/>
                <w:szCs w:val="24"/>
              </w:rPr>
              <w:t>Дать представление о работе</w:t>
            </w:r>
          </w:p>
          <w:p w:rsidR="00D73CEF" w:rsidRPr="00D73CEF" w:rsidRDefault="00D73CEF" w:rsidP="00B129E6">
            <w:pPr>
              <w:pStyle w:val="a6"/>
              <w:shd w:val="clear" w:color="auto" w:fill="auto"/>
              <w:tabs>
                <w:tab w:val="left" w:pos="1618"/>
                <w:tab w:val="left" w:pos="2386"/>
              </w:tabs>
              <w:rPr>
                <w:sz w:val="24"/>
                <w:szCs w:val="24"/>
              </w:rPr>
            </w:pPr>
            <w:r w:rsidRPr="00D73CEF">
              <w:rPr>
                <w:sz w:val="24"/>
                <w:szCs w:val="24"/>
              </w:rPr>
              <w:t>сердца и кровеносных сосудов, причине</w:t>
            </w:r>
            <w:r w:rsidRPr="00D73CEF">
              <w:rPr>
                <w:sz w:val="24"/>
                <w:szCs w:val="24"/>
              </w:rPr>
              <w:tab/>
              <w:t>и</w:t>
            </w:r>
            <w:r w:rsidRPr="00D73CEF">
              <w:rPr>
                <w:sz w:val="24"/>
                <w:szCs w:val="24"/>
              </w:rPr>
              <w:tab/>
              <w:t>последствиях</w:t>
            </w:r>
          </w:p>
          <w:p w:rsidR="00D73CEF" w:rsidRPr="00D73CEF" w:rsidRDefault="00D73CEF" w:rsidP="00B129E6">
            <w:pPr>
              <w:pStyle w:val="a6"/>
              <w:shd w:val="clear" w:color="auto" w:fill="auto"/>
              <w:rPr>
                <w:sz w:val="24"/>
                <w:szCs w:val="24"/>
              </w:rPr>
            </w:pPr>
            <w:proofErr w:type="spellStart"/>
            <w:proofErr w:type="gramStart"/>
            <w:r w:rsidRPr="00D73CEF">
              <w:rPr>
                <w:sz w:val="24"/>
                <w:szCs w:val="24"/>
              </w:rPr>
              <w:t>сердечно-сосудистых</w:t>
            </w:r>
            <w:proofErr w:type="spellEnd"/>
            <w:proofErr w:type="gramEnd"/>
            <w:r w:rsidRPr="00D73CEF">
              <w:rPr>
                <w:sz w:val="24"/>
                <w:szCs w:val="24"/>
              </w:rPr>
              <w:t xml:space="preserve"> заболеваний.</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Презентация, таблицы</w:t>
            </w:r>
          </w:p>
        </w:tc>
      </w:tr>
      <w:tr w:rsidR="00D73CEF" w:rsidRPr="00D73CEF" w:rsidTr="00B129E6">
        <w:trPr>
          <w:trHeight w:hRule="exact" w:val="2275"/>
          <w:jc w:val="center"/>
        </w:trPr>
        <w:tc>
          <w:tcPr>
            <w:tcW w:w="504" w:type="dxa"/>
            <w:tcBorders>
              <w:top w:val="single" w:sz="4" w:space="0" w:color="auto"/>
              <w:left w:val="single" w:sz="4" w:space="0" w:color="auto"/>
              <w:bottom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26</w:t>
            </w:r>
          </w:p>
        </w:tc>
        <w:tc>
          <w:tcPr>
            <w:tcW w:w="2899" w:type="dxa"/>
            <w:tcBorders>
              <w:top w:val="single" w:sz="4" w:space="0" w:color="auto"/>
              <w:left w:val="single" w:sz="4" w:space="0" w:color="auto"/>
              <w:bottom w:val="single" w:sz="4" w:space="0" w:color="auto"/>
            </w:tcBorders>
            <w:shd w:val="clear" w:color="auto" w:fill="FFFFFF"/>
          </w:tcPr>
          <w:p w:rsidR="00D73CEF" w:rsidRPr="00D73CEF" w:rsidRDefault="00D73CEF" w:rsidP="002500E8">
            <w:pPr>
              <w:pStyle w:val="a6"/>
              <w:shd w:val="clear" w:color="auto" w:fill="auto"/>
              <w:tabs>
                <w:tab w:val="left" w:pos="1517"/>
              </w:tabs>
              <w:rPr>
                <w:sz w:val="24"/>
                <w:szCs w:val="24"/>
              </w:rPr>
            </w:pPr>
            <w:r>
              <w:rPr>
                <w:sz w:val="24"/>
                <w:szCs w:val="24"/>
              </w:rPr>
              <w:t xml:space="preserve">Острая </w:t>
            </w:r>
            <w:r w:rsidRPr="00D73CEF">
              <w:rPr>
                <w:sz w:val="24"/>
                <w:szCs w:val="24"/>
              </w:rPr>
              <w:t>сердечная</w:t>
            </w:r>
          </w:p>
          <w:p w:rsidR="00D73CEF" w:rsidRPr="00D73CEF" w:rsidRDefault="00D73CEF" w:rsidP="002500E8">
            <w:pPr>
              <w:pStyle w:val="a6"/>
              <w:shd w:val="clear" w:color="auto" w:fill="auto"/>
              <w:rPr>
                <w:sz w:val="24"/>
                <w:szCs w:val="24"/>
              </w:rPr>
            </w:pPr>
            <w:r w:rsidRPr="00D73CEF">
              <w:rPr>
                <w:sz w:val="24"/>
                <w:szCs w:val="24"/>
              </w:rPr>
              <w:t>недостаточность, инсульт, инфаркт миокарда</w:t>
            </w:r>
          </w:p>
        </w:tc>
        <w:tc>
          <w:tcPr>
            <w:tcW w:w="4109" w:type="dxa"/>
            <w:tcBorders>
              <w:top w:val="single" w:sz="4" w:space="0" w:color="auto"/>
              <w:left w:val="single" w:sz="4" w:space="0" w:color="auto"/>
              <w:bottom w:val="single" w:sz="4" w:space="0" w:color="auto"/>
            </w:tcBorders>
            <w:shd w:val="clear" w:color="auto" w:fill="FFFFFF"/>
          </w:tcPr>
          <w:p w:rsidR="00D73CEF" w:rsidRPr="00D73CEF" w:rsidRDefault="00D73CEF" w:rsidP="00B129E6">
            <w:pPr>
              <w:pStyle w:val="a6"/>
              <w:numPr>
                <w:ilvl w:val="0"/>
                <w:numId w:val="21"/>
              </w:numPr>
              <w:shd w:val="clear" w:color="auto" w:fill="auto"/>
              <w:tabs>
                <w:tab w:val="left" w:pos="389"/>
              </w:tabs>
              <w:rPr>
                <w:sz w:val="24"/>
                <w:szCs w:val="24"/>
              </w:rPr>
            </w:pPr>
            <w:r w:rsidRPr="00D73CEF">
              <w:rPr>
                <w:sz w:val="24"/>
                <w:szCs w:val="24"/>
              </w:rPr>
              <w:t xml:space="preserve">Изучить симптомы </w:t>
            </w:r>
            <w:proofErr w:type="gramStart"/>
            <w:r w:rsidRPr="00D73CEF">
              <w:rPr>
                <w:sz w:val="24"/>
                <w:szCs w:val="24"/>
              </w:rPr>
              <w:t>острой</w:t>
            </w:r>
            <w:proofErr w:type="gramEnd"/>
          </w:p>
          <w:p w:rsidR="00D73CEF" w:rsidRPr="00D73CEF" w:rsidRDefault="00D73CEF" w:rsidP="00B129E6">
            <w:pPr>
              <w:pStyle w:val="a6"/>
              <w:shd w:val="clear" w:color="auto" w:fill="auto"/>
              <w:tabs>
                <w:tab w:val="left" w:pos="1910"/>
              </w:tabs>
              <w:rPr>
                <w:sz w:val="24"/>
                <w:szCs w:val="24"/>
              </w:rPr>
            </w:pPr>
            <w:r w:rsidRPr="00D73CEF">
              <w:rPr>
                <w:sz w:val="24"/>
                <w:szCs w:val="24"/>
              </w:rPr>
              <w:t>сердечной</w:t>
            </w:r>
            <w:r w:rsidRPr="00D73CEF">
              <w:rPr>
                <w:sz w:val="24"/>
                <w:szCs w:val="24"/>
              </w:rPr>
              <w:tab/>
              <w:t>недостаточности,</w:t>
            </w:r>
          </w:p>
          <w:p w:rsidR="00D73CEF" w:rsidRPr="00D73CEF" w:rsidRDefault="00D73CEF" w:rsidP="00B129E6">
            <w:pPr>
              <w:pStyle w:val="a6"/>
              <w:shd w:val="clear" w:color="auto" w:fill="auto"/>
              <w:rPr>
                <w:sz w:val="24"/>
                <w:szCs w:val="24"/>
              </w:rPr>
            </w:pPr>
            <w:r w:rsidRPr="00D73CEF">
              <w:rPr>
                <w:sz w:val="24"/>
                <w:szCs w:val="24"/>
              </w:rPr>
              <w:t>инсульта, инфаркта миокарда.</w:t>
            </w:r>
          </w:p>
          <w:p w:rsidR="00D73CEF" w:rsidRPr="00D73CEF" w:rsidRDefault="00D73CEF" w:rsidP="00B129E6">
            <w:pPr>
              <w:pStyle w:val="a6"/>
              <w:numPr>
                <w:ilvl w:val="0"/>
                <w:numId w:val="21"/>
              </w:numPr>
              <w:shd w:val="clear" w:color="auto" w:fill="auto"/>
              <w:tabs>
                <w:tab w:val="left" w:pos="480"/>
              </w:tabs>
              <w:rPr>
                <w:sz w:val="24"/>
                <w:szCs w:val="24"/>
              </w:rPr>
            </w:pPr>
            <w:r w:rsidRPr="00D73CEF">
              <w:rPr>
                <w:sz w:val="24"/>
                <w:szCs w:val="24"/>
              </w:rPr>
              <w:t>Ознакомить с приемами</w:t>
            </w:r>
          </w:p>
          <w:p w:rsidR="00D73CEF" w:rsidRPr="00D73CEF" w:rsidRDefault="00D73CEF" w:rsidP="00B129E6">
            <w:pPr>
              <w:pStyle w:val="a6"/>
              <w:shd w:val="clear" w:color="auto" w:fill="auto"/>
              <w:tabs>
                <w:tab w:val="left" w:pos="1435"/>
              </w:tabs>
              <w:rPr>
                <w:sz w:val="24"/>
                <w:szCs w:val="24"/>
              </w:rPr>
            </w:pPr>
            <w:r w:rsidRPr="00D73CEF">
              <w:rPr>
                <w:sz w:val="24"/>
                <w:szCs w:val="24"/>
              </w:rPr>
              <w:t>оказания доврачебной помощи при</w:t>
            </w:r>
            <w:r w:rsidRPr="00D73CEF">
              <w:rPr>
                <w:sz w:val="24"/>
                <w:szCs w:val="24"/>
              </w:rPr>
              <w:tab/>
            </w:r>
            <w:proofErr w:type="spellStart"/>
            <w:proofErr w:type="gramStart"/>
            <w:r w:rsidRPr="00D73CEF">
              <w:rPr>
                <w:sz w:val="24"/>
                <w:szCs w:val="24"/>
              </w:rPr>
              <w:t>сердечно-сосудистых</w:t>
            </w:r>
            <w:proofErr w:type="spellEnd"/>
            <w:proofErr w:type="gramEnd"/>
          </w:p>
          <w:p w:rsidR="00D73CEF" w:rsidRPr="00D73CEF" w:rsidRDefault="00D73CEF" w:rsidP="00B129E6">
            <w:pPr>
              <w:pStyle w:val="a6"/>
              <w:shd w:val="clear" w:color="auto" w:fill="auto"/>
              <w:rPr>
                <w:sz w:val="24"/>
                <w:szCs w:val="24"/>
              </w:rPr>
            </w:pPr>
            <w:proofErr w:type="gramStart"/>
            <w:r w:rsidRPr="00D73CEF">
              <w:rPr>
                <w:sz w:val="24"/>
                <w:szCs w:val="24"/>
              </w:rPr>
              <w:t>заболеваниях</w:t>
            </w:r>
            <w:proofErr w:type="gramEnd"/>
            <w:r w:rsidRPr="00D73CEF">
              <w:rPr>
                <w:sz w:val="24"/>
                <w:szCs w:val="24"/>
              </w:rPr>
              <w:t>.</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Таблицы, видеоролик</w:t>
            </w:r>
          </w:p>
        </w:tc>
      </w:tr>
    </w:tbl>
    <w:p w:rsidR="00D73CEF" w:rsidRPr="00D73CEF" w:rsidRDefault="00D73CEF" w:rsidP="00D73CEF">
      <w:pPr>
        <w:spacing w:line="1" w:lineRule="exact"/>
        <w:rPr>
          <w:rFonts w:ascii="Times New Roman" w:hAnsi="Times New Roman" w:cs="Times New Roman"/>
        </w:rPr>
      </w:pPr>
      <w:r w:rsidRPr="00D73CEF">
        <w:rPr>
          <w:rFonts w:ascii="Times New Roman" w:hAnsi="Times New Roman" w:cs="Times New Roman"/>
        </w:rPr>
        <w:br w:type="page"/>
      </w:r>
    </w:p>
    <w:tbl>
      <w:tblPr>
        <w:tblOverlap w:val="never"/>
        <w:tblW w:w="0" w:type="auto"/>
        <w:jc w:val="center"/>
        <w:tblLayout w:type="fixed"/>
        <w:tblCellMar>
          <w:left w:w="10" w:type="dxa"/>
          <w:right w:w="10" w:type="dxa"/>
        </w:tblCellMar>
        <w:tblLook w:val="0000"/>
      </w:tblPr>
      <w:tblGrid>
        <w:gridCol w:w="504"/>
        <w:gridCol w:w="2899"/>
        <w:gridCol w:w="4109"/>
        <w:gridCol w:w="2280"/>
      </w:tblGrid>
      <w:tr w:rsidR="00D73CEF" w:rsidRPr="00D73CEF" w:rsidTr="00B129E6">
        <w:trPr>
          <w:trHeight w:hRule="exact" w:val="1301"/>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lastRenderedPageBreak/>
              <w:t>27</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rPr>
                <w:sz w:val="24"/>
                <w:szCs w:val="24"/>
              </w:rPr>
            </w:pPr>
            <w:r w:rsidRPr="00D73CEF">
              <w:rPr>
                <w:sz w:val="24"/>
                <w:szCs w:val="24"/>
              </w:rPr>
              <w:t xml:space="preserve">Доврачебная помощь при </w:t>
            </w:r>
            <w:proofErr w:type="spellStart"/>
            <w:proofErr w:type="gramStart"/>
            <w:r w:rsidRPr="00D73CEF">
              <w:rPr>
                <w:sz w:val="24"/>
                <w:szCs w:val="24"/>
              </w:rPr>
              <w:t>сердечно</w:t>
            </w:r>
            <w:r>
              <w:rPr>
                <w:sz w:val="24"/>
                <w:szCs w:val="24"/>
              </w:rPr>
              <w:t>-</w:t>
            </w:r>
            <w:r w:rsidRPr="00D73CEF">
              <w:rPr>
                <w:sz w:val="24"/>
                <w:szCs w:val="24"/>
              </w:rPr>
              <w:softHyphen/>
              <w:t>сосудистых</w:t>
            </w:r>
            <w:proofErr w:type="spellEnd"/>
            <w:proofErr w:type="gramEnd"/>
          </w:p>
          <w:p w:rsidR="00D73CEF" w:rsidRPr="00D73CEF" w:rsidRDefault="00D73CEF" w:rsidP="00D73CEF">
            <w:pPr>
              <w:pStyle w:val="a6"/>
              <w:shd w:val="clear" w:color="auto" w:fill="auto"/>
              <w:rPr>
                <w:sz w:val="24"/>
                <w:szCs w:val="24"/>
              </w:rPr>
            </w:pPr>
            <w:proofErr w:type="gramStart"/>
            <w:r w:rsidRPr="00D73CEF">
              <w:rPr>
                <w:sz w:val="24"/>
                <w:szCs w:val="24"/>
              </w:rPr>
              <w:t>заболеваниях</w:t>
            </w:r>
            <w:proofErr w:type="gramEnd"/>
            <w:r w:rsidRPr="00D73CEF">
              <w:rPr>
                <w:sz w:val="24"/>
                <w:szCs w:val="24"/>
              </w:rPr>
              <w:t>.</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tabs>
                <w:tab w:val="left" w:pos="2059"/>
                <w:tab w:val="left" w:pos="3566"/>
              </w:tabs>
              <w:rPr>
                <w:sz w:val="24"/>
                <w:szCs w:val="24"/>
              </w:rPr>
            </w:pPr>
            <w:r w:rsidRPr="00D73CEF">
              <w:rPr>
                <w:sz w:val="24"/>
                <w:szCs w:val="24"/>
              </w:rPr>
              <w:t>- Отработать приемы оказания доврачебной</w:t>
            </w:r>
            <w:r w:rsidRPr="00D73CEF">
              <w:rPr>
                <w:sz w:val="24"/>
                <w:szCs w:val="24"/>
              </w:rPr>
              <w:tab/>
              <w:t>помощи</w:t>
            </w:r>
            <w:r w:rsidRPr="00D73CEF">
              <w:rPr>
                <w:sz w:val="24"/>
                <w:szCs w:val="24"/>
              </w:rPr>
              <w:tab/>
            </w:r>
            <w:proofErr w:type="gramStart"/>
            <w:r w:rsidRPr="00D73CEF">
              <w:rPr>
                <w:sz w:val="24"/>
                <w:szCs w:val="24"/>
              </w:rPr>
              <w:t>при</w:t>
            </w:r>
            <w:proofErr w:type="gramEnd"/>
          </w:p>
          <w:p w:rsidR="00D73CEF" w:rsidRPr="00D73CEF" w:rsidRDefault="00D73CEF" w:rsidP="00B129E6">
            <w:pPr>
              <w:pStyle w:val="a6"/>
              <w:shd w:val="clear" w:color="auto" w:fill="auto"/>
              <w:rPr>
                <w:sz w:val="24"/>
                <w:szCs w:val="24"/>
              </w:rPr>
            </w:pPr>
            <w:proofErr w:type="spellStart"/>
            <w:r w:rsidRPr="00D73CEF">
              <w:rPr>
                <w:sz w:val="24"/>
                <w:szCs w:val="24"/>
              </w:rPr>
              <w:t>сердечно-сосудистых</w:t>
            </w:r>
            <w:proofErr w:type="spellEnd"/>
            <w:r w:rsidRPr="00D73CEF">
              <w:rPr>
                <w:sz w:val="24"/>
                <w:szCs w:val="24"/>
              </w:rPr>
              <w:t xml:space="preserve"> </w:t>
            </w:r>
            <w:proofErr w:type="gramStart"/>
            <w:r w:rsidRPr="00D73CEF">
              <w:rPr>
                <w:sz w:val="24"/>
                <w:szCs w:val="24"/>
              </w:rPr>
              <w:t>заболеваниях</w:t>
            </w:r>
            <w:proofErr w:type="gramEnd"/>
            <w:r w:rsidRPr="00D73CEF">
              <w:rPr>
                <w:sz w:val="24"/>
                <w:szCs w:val="24"/>
              </w:rPr>
              <w:t>.</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презентация</w:t>
            </w:r>
          </w:p>
        </w:tc>
      </w:tr>
      <w:tr w:rsidR="00D73CEF" w:rsidRPr="00D73CEF" w:rsidTr="00B129E6">
        <w:trPr>
          <w:trHeight w:hRule="exact" w:val="2266"/>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28</w:t>
            </w:r>
          </w:p>
        </w:tc>
        <w:tc>
          <w:tcPr>
            <w:tcW w:w="2899"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Тепловой и солнечный удар, укусы ядовитыми змеями и насекомыми.</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22"/>
              </w:numPr>
              <w:shd w:val="clear" w:color="auto" w:fill="auto"/>
              <w:tabs>
                <w:tab w:val="left" w:pos="163"/>
              </w:tabs>
              <w:rPr>
                <w:sz w:val="24"/>
                <w:szCs w:val="24"/>
              </w:rPr>
            </w:pPr>
            <w:r w:rsidRPr="00D73CEF">
              <w:rPr>
                <w:sz w:val="24"/>
                <w:szCs w:val="24"/>
              </w:rPr>
              <w:t>Дать характеристику тепловому и солнечному ударам;</w:t>
            </w:r>
          </w:p>
          <w:p w:rsidR="00D73CEF" w:rsidRPr="00D73CEF" w:rsidRDefault="00D73CEF" w:rsidP="00B129E6">
            <w:pPr>
              <w:pStyle w:val="a6"/>
              <w:numPr>
                <w:ilvl w:val="0"/>
                <w:numId w:val="22"/>
              </w:numPr>
              <w:shd w:val="clear" w:color="auto" w:fill="auto"/>
              <w:tabs>
                <w:tab w:val="left" w:pos="427"/>
              </w:tabs>
              <w:rPr>
                <w:sz w:val="24"/>
                <w:szCs w:val="24"/>
              </w:rPr>
            </w:pPr>
            <w:r w:rsidRPr="00D73CEF">
              <w:rPr>
                <w:sz w:val="24"/>
                <w:szCs w:val="24"/>
              </w:rPr>
              <w:t>Изучить признаки укусов змеями и насекомыми;</w:t>
            </w:r>
          </w:p>
          <w:p w:rsidR="00D73CEF" w:rsidRPr="00D73CEF" w:rsidRDefault="00D73CEF" w:rsidP="00B129E6">
            <w:pPr>
              <w:pStyle w:val="a6"/>
              <w:numPr>
                <w:ilvl w:val="0"/>
                <w:numId w:val="22"/>
              </w:numPr>
              <w:shd w:val="clear" w:color="auto" w:fill="auto"/>
              <w:tabs>
                <w:tab w:val="left" w:pos="298"/>
              </w:tabs>
              <w:rPr>
                <w:sz w:val="24"/>
                <w:szCs w:val="24"/>
              </w:rPr>
            </w:pPr>
            <w:r w:rsidRPr="00D73CEF">
              <w:rPr>
                <w:sz w:val="24"/>
                <w:szCs w:val="24"/>
              </w:rPr>
              <w:t>Сформировать представление</w:t>
            </w:r>
          </w:p>
          <w:p w:rsidR="00D73CEF" w:rsidRPr="00D73CEF" w:rsidRDefault="00D73CEF" w:rsidP="00B129E6">
            <w:pPr>
              <w:pStyle w:val="a6"/>
              <w:shd w:val="clear" w:color="auto" w:fill="auto"/>
              <w:tabs>
                <w:tab w:val="left" w:pos="835"/>
                <w:tab w:val="left" w:pos="2467"/>
              </w:tabs>
              <w:rPr>
                <w:sz w:val="24"/>
                <w:szCs w:val="24"/>
              </w:rPr>
            </w:pPr>
            <w:r w:rsidRPr="00D73CEF">
              <w:rPr>
                <w:sz w:val="24"/>
                <w:szCs w:val="24"/>
              </w:rPr>
              <w:t>об</w:t>
            </w:r>
            <w:r w:rsidRPr="00D73CEF">
              <w:rPr>
                <w:sz w:val="24"/>
                <w:szCs w:val="24"/>
              </w:rPr>
              <w:tab/>
              <w:t>оказании</w:t>
            </w:r>
            <w:r w:rsidRPr="00D73CEF">
              <w:rPr>
                <w:sz w:val="24"/>
                <w:szCs w:val="24"/>
              </w:rPr>
              <w:tab/>
            </w:r>
            <w:proofErr w:type="gramStart"/>
            <w:r w:rsidRPr="00D73CEF">
              <w:rPr>
                <w:sz w:val="24"/>
                <w:szCs w:val="24"/>
              </w:rPr>
              <w:t>доврачебной</w:t>
            </w:r>
            <w:proofErr w:type="gramEnd"/>
          </w:p>
          <w:p w:rsidR="00D73CEF" w:rsidRPr="00D73CEF" w:rsidRDefault="00D73CEF" w:rsidP="00B129E6">
            <w:pPr>
              <w:pStyle w:val="a6"/>
              <w:shd w:val="clear" w:color="auto" w:fill="auto"/>
              <w:rPr>
                <w:sz w:val="24"/>
                <w:szCs w:val="24"/>
              </w:rPr>
            </w:pPr>
            <w:r w:rsidRPr="00D73CEF">
              <w:rPr>
                <w:sz w:val="24"/>
                <w:szCs w:val="24"/>
              </w:rPr>
              <w:t>помощи пострадавшим.</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Таблицы, видеоролик</w:t>
            </w:r>
          </w:p>
        </w:tc>
      </w:tr>
      <w:tr w:rsidR="00D73CEF" w:rsidRPr="00D73CEF" w:rsidTr="00B129E6">
        <w:trPr>
          <w:trHeight w:hRule="exact" w:val="1618"/>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29</w:t>
            </w:r>
          </w:p>
        </w:tc>
        <w:tc>
          <w:tcPr>
            <w:tcW w:w="2899" w:type="dxa"/>
            <w:tcBorders>
              <w:top w:val="single" w:sz="4" w:space="0" w:color="auto"/>
              <w:left w:val="single" w:sz="4" w:space="0" w:color="auto"/>
            </w:tcBorders>
            <w:shd w:val="clear" w:color="auto" w:fill="FFFFFF"/>
          </w:tcPr>
          <w:p w:rsidR="00D73CEF" w:rsidRPr="00D73CEF" w:rsidRDefault="00D73CEF" w:rsidP="00D73CEF">
            <w:pPr>
              <w:pStyle w:val="a6"/>
              <w:shd w:val="clear" w:color="auto" w:fill="auto"/>
              <w:tabs>
                <w:tab w:val="left" w:pos="974"/>
                <w:tab w:val="left" w:pos="2640"/>
              </w:tabs>
              <w:rPr>
                <w:sz w:val="24"/>
                <w:szCs w:val="24"/>
              </w:rPr>
            </w:pPr>
            <w:r w:rsidRPr="00D73CEF">
              <w:rPr>
                <w:sz w:val="24"/>
                <w:szCs w:val="24"/>
              </w:rPr>
              <w:t xml:space="preserve">Доврачебная помощь </w:t>
            </w:r>
            <w:r>
              <w:rPr>
                <w:sz w:val="24"/>
                <w:szCs w:val="24"/>
              </w:rPr>
              <w:t>при</w:t>
            </w:r>
            <w:r w:rsidR="009A732C">
              <w:rPr>
                <w:sz w:val="24"/>
                <w:szCs w:val="24"/>
              </w:rPr>
              <w:t xml:space="preserve"> </w:t>
            </w:r>
            <w:proofErr w:type="gramStart"/>
            <w:r>
              <w:rPr>
                <w:sz w:val="24"/>
                <w:szCs w:val="24"/>
              </w:rPr>
              <w:t>тепловом</w:t>
            </w:r>
            <w:proofErr w:type="gramEnd"/>
            <w:r>
              <w:rPr>
                <w:sz w:val="24"/>
                <w:szCs w:val="24"/>
              </w:rPr>
              <w:t xml:space="preserve"> </w:t>
            </w:r>
            <w:r w:rsidRPr="00D73CEF">
              <w:rPr>
                <w:sz w:val="24"/>
                <w:szCs w:val="24"/>
              </w:rPr>
              <w:t>и</w:t>
            </w:r>
          </w:p>
          <w:p w:rsidR="00D73CEF" w:rsidRPr="00D73CEF" w:rsidRDefault="00D73CEF" w:rsidP="00D73CEF">
            <w:pPr>
              <w:pStyle w:val="a6"/>
              <w:shd w:val="clear" w:color="auto" w:fill="auto"/>
              <w:tabs>
                <w:tab w:val="left" w:pos="1910"/>
              </w:tabs>
              <w:rPr>
                <w:sz w:val="24"/>
                <w:szCs w:val="24"/>
              </w:rPr>
            </w:pPr>
            <w:proofErr w:type="gramStart"/>
            <w:r>
              <w:rPr>
                <w:sz w:val="24"/>
                <w:szCs w:val="24"/>
              </w:rPr>
              <w:t>солнечном</w:t>
            </w:r>
            <w:proofErr w:type="gramEnd"/>
            <w:r>
              <w:rPr>
                <w:sz w:val="24"/>
                <w:szCs w:val="24"/>
              </w:rPr>
              <w:t xml:space="preserve"> </w:t>
            </w:r>
            <w:r w:rsidRPr="00D73CEF">
              <w:rPr>
                <w:sz w:val="24"/>
                <w:szCs w:val="24"/>
              </w:rPr>
              <w:t>ударах,</w:t>
            </w:r>
          </w:p>
          <w:p w:rsidR="00D73CEF" w:rsidRPr="00D73CEF" w:rsidRDefault="00D73CEF" w:rsidP="00D73CEF">
            <w:pPr>
              <w:pStyle w:val="a6"/>
              <w:shd w:val="clear" w:color="auto" w:fill="auto"/>
              <w:tabs>
                <w:tab w:val="left" w:pos="1454"/>
              </w:tabs>
              <w:rPr>
                <w:sz w:val="24"/>
                <w:szCs w:val="24"/>
              </w:rPr>
            </w:pPr>
            <w:r>
              <w:rPr>
                <w:sz w:val="24"/>
                <w:szCs w:val="24"/>
              </w:rPr>
              <w:t xml:space="preserve">Укусах </w:t>
            </w:r>
            <w:proofErr w:type="gramStart"/>
            <w:r w:rsidRPr="00D73CEF">
              <w:rPr>
                <w:sz w:val="24"/>
                <w:szCs w:val="24"/>
              </w:rPr>
              <w:t>ядовитыми</w:t>
            </w:r>
            <w:proofErr w:type="gramEnd"/>
          </w:p>
          <w:p w:rsidR="00D73CEF" w:rsidRPr="00D73CEF" w:rsidRDefault="00D73CEF" w:rsidP="00D73CEF">
            <w:pPr>
              <w:pStyle w:val="a6"/>
              <w:shd w:val="clear" w:color="auto" w:fill="auto"/>
              <w:rPr>
                <w:sz w:val="24"/>
                <w:szCs w:val="24"/>
              </w:rPr>
            </w:pPr>
            <w:r w:rsidRPr="00D73CEF">
              <w:rPr>
                <w:sz w:val="24"/>
                <w:szCs w:val="24"/>
              </w:rPr>
              <w:t>змеями и насекомыми.</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tabs>
                <w:tab w:val="left" w:pos="2064"/>
                <w:tab w:val="left" w:pos="3571"/>
              </w:tabs>
              <w:rPr>
                <w:sz w:val="24"/>
                <w:szCs w:val="24"/>
              </w:rPr>
            </w:pPr>
            <w:r w:rsidRPr="00D73CEF">
              <w:rPr>
                <w:sz w:val="24"/>
                <w:szCs w:val="24"/>
              </w:rPr>
              <w:t>- Отработка навыков оказания доврачебной</w:t>
            </w:r>
            <w:r w:rsidRPr="00D73CEF">
              <w:rPr>
                <w:sz w:val="24"/>
                <w:szCs w:val="24"/>
              </w:rPr>
              <w:tab/>
              <w:t>помощи</w:t>
            </w:r>
            <w:r w:rsidRPr="00D73CEF">
              <w:rPr>
                <w:sz w:val="24"/>
                <w:szCs w:val="24"/>
              </w:rPr>
              <w:tab/>
            </w:r>
            <w:proofErr w:type="gramStart"/>
            <w:r w:rsidRPr="00D73CEF">
              <w:rPr>
                <w:sz w:val="24"/>
                <w:szCs w:val="24"/>
              </w:rPr>
              <w:t>при</w:t>
            </w:r>
            <w:proofErr w:type="gramEnd"/>
          </w:p>
          <w:p w:rsidR="00D73CEF" w:rsidRPr="00D73CEF" w:rsidRDefault="00D73CEF" w:rsidP="00B129E6">
            <w:pPr>
              <w:pStyle w:val="a6"/>
              <w:shd w:val="clear" w:color="auto" w:fill="auto"/>
              <w:rPr>
                <w:sz w:val="24"/>
                <w:szCs w:val="24"/>
              </w:rPr>
            </w:pPr>
            <w:proofErr w:type="gramStart"/>
            <w:r w:rsidRPr="00D73CEF">
              <w:rPr>
                <w:sz w:val="24"/>
                <w:szCs w:val="24"/>
              </w:rPr>
              <w:t>тепловом</w:t>
            </w:r>
            <w:proofErr w:type="gramEnd"/>
            <w:r w:rsidRPr="00D73CEF">
              <w:rPr>
                <w:sz w:val="24"/>
                <w:szCs w:val="24"/>
              </w:rPr>
              <w:t>, солнечном ударах и укусах змеями и насекомыми.</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Таблицы, видеоролик</w:t>
            </w:r>
          </w:p>
        </w:tc>
      </w:tr>
      <w:tr w:rsidR="00D73CEF" w:rsidRPr="00D73CEF" w:rsidTr="00B129E6">
        <w:trPr>
          <w:trHeight w:hRule="exact" w:val="2587"/>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30</w:t>
            </w:r>
          </w:p>
        </w:tc>
        <w:tc>
          <w:tcPr>
            <w:tcW w:w="2899"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Обморожение, отравление угарным газом, обморок.</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numPr>
                <w:ilvl w:val="0"/>
                <w:numId w:val="23"/>
              </w:numPr>
              <w:shd w:val="clear" w:color="auto" w:fill="auto"/>
              <w:tabs>
                <w:tab w:val="left" w:pos="830"/>
                <w:tab w:val="left" w:pos="2131"/>
              </w:tabs>
              <w:rPr>
                <w:sz w:val="24"/>
                <w:szCs w:val="24"/>
              </w:rPr>
            </w:pPr>
            <w:r w:rsidRPr="00D73CEF">
              <w:rPr>
                <w:sz w:val="24"/>
                <w:szCs w:val="24"/>
              </w:rPr>
              <w:t>Дать</w:t>
            </w:r>
            <w:r w:rsidRPr="00D73CEF">
              <w:rPr>
                <w:sz w:val="24"/>
                <w:szCs w:val="24"/>
              </w:rPr>
              <w:tab/>
              <w:t>характеристику</w:t>
            </w:r>
          </w:p>
          <w:p w:rsidR="00D73CEF" w:rsidRPr="00D73CEF" w:rsidRDefault="00D73CEF" w:rsidP="00B129E6">
            <w:pPr>
              <w:pStyle w:val="a6"/>
              <w:shd w:val="clear" w:color="auto" w:fill="auto"/>
              <w:tabs>
                <w:tab w:val="left" w:pos="2222"/>
                <w:tab w:val="left" w:pos="2904"/>
              </w:tabs>
              <w:rPr>
                <w:sz w:val="24"/>
                <w:szCs w:val="24"/>
              </w:rPr>
            </w:pPr>
            <w:r w:rsidRPr="00D73CEF">
              <w:rPr>
                <w:sz w:val="24"/>
                <w:szCs w:val="24"/>
              </w:rPr>
              <w:t>обморожению</w:t>
            </w:r>
            <w:r w:rsidRPr="00D73CEF">
              <w:rPr>
                <w:sz w:val="24"/>
                <w:szCs w:val="24"/>
              </w:rPr>
              <w:tab/>
              <w:t>и</w:t>
            </w:r>
            <w:r w:rsidRPr="00D73CEF">
              <w:rPr>
                <w:sz w:val="24"/>
                <w:szCs w:val="24"/>
              </w:rPr>
              <w:tab/>
              <w:t>степеням</w:t>
            </w:r>
          </w:p>
          <w:p w:rsidR="00D73CEF" w:rsidRPr="00D73CEF" w:rsidRDefault="00D73CEF" w:rsidP="00B129E6">
            <w:pPr>
              <w:pStyle w:val="a6"/>
              <w:shd w:val="clear" w:color="auto" w:fill="auto"/>
              <w:rPr>
                <w:sz w:val="24"/>
                <w:szCs w:val="24"/>
              </w:rPr>
            </w:pPr>
            <w:r w:rsidRPr="00D73CEF">
              <w:rPr>
                <w:sz w:val="24"/>
                <w:szCs w:val="24"/>
              </w:rPr>
              <w:t>обморожения;</w:t>
            </w:r>
          </w:p>
          <w:p w:rsidR="00D73CEF" w:rsidRPr="00D73CEF" w:rsidRDefault="00D73CEF" w:rsidP="00B129E6">
            <w:pPr>
              <w:pStyle w:val="a6"/>
              <w:numPr>
                <w:ilvl w:val="0"/>
                <w:numId w:val="23"/>
              </w:numPr>
              <w:shd w:val="clear" w:color="auto" w:fill="auto"/>
              <w:tabs>
                <w:tab w:val="left" w:pos="312"/>
              </w:tabs>
              <w:rPr>
                <w:sz w:val="24"/>
                <w:szCs w:val="24"/>
              </w:rPr>
            </w:pPr>
            <w:r w:rsidRPr="00D73CEF">
              <w:rPr>
                <w:sz w:val="24"/>
                <w:szCs w:val="24"/>
              </w:rPr>
              <w:t>Ознакомить с причинами и признаками отравления угарным газом;</w:t>
            </w:r>
          </w:p>
          <w:p w:rsidR="00D73CEF" w:rsidRPr="00D73CEF" w:rsidRDefault="00D73CEF" w:rsidP="00B129E6">
            <w:pPr>
              <w:pStyle w:val="a6"/>
              <w:numPr>
                <w:ilvl w:val="0"/>
                <w:numId w:val="23"/>
              </w:numPr>
              <w:shd w:val="clear" w:color="auto" w:fill="auto"/>
              <w:tabs>
                <w:tab w:val="left" w:pos="182"/>
              </w:tabs>
              <w:rPr>
                <w:sz w:val="24"/>
                <w:szCs w:val="24"/>
              </w:rPr>
            </w:pPr>
            <w:r w:rsidRPr="00D73CEF">
              <w:rPr>
                <w:sz w:val="24"/>
                <w:szCs w:val="24"/>
              </w:rPr>
              <w:t>Сформировать представление о симптомах и причинах обморока.</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Таблицы, видеоролик</w:t>
            </w:r>
          </w:p>
        </w:tc>
      </w:tr>
      <w:tr w:rsidR="00D73CEF" w:rsidRPr="00D73CEF" w:rsidTr="00B129E6">
        <w:trPr>
          <w:trHeight w:hRule="exact" w:val="1622"/>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31</w:t>
            </w:r>
          </w:p>
        </w:tc>
        <w:tc>
          <w:tcPr>
            <w:tcW w:w="2899" w:type="dxa"/>
            <w:tcBorders>
              <w:top w:val="single" w:sz="4" w:space="0" w:color="auto"/>
              <w:left w:val="single" w:sz="4" w:space="0" w:color="auto"/>
            </w:tcBorders>
            <w:shd w:val="clear" w:color="auto" w:fill="FFFFFF"/>
          </w:tcPr>
          <w:p w:rsidR="00D73CEF" w:rsidRPr="00D73CEF" w:rsidRDefault="009A732C" w:rsidP="002500E8">
            <w:pPr>
              <w:pStyle w:val="a6"/>
              <w:shd w:val="clear" w:color="auto" w:fill="auto"/>
              <w:tabs>
                <w:tab w:val="left" w:pos="1080"/>
              </w:tabs>
              <w:rPr>
                <w:sz w:val="24"/>
                <w:szCs w:val="24"/>
              </w:rPr>
            </w:pPr>
            <w:proofErr w:type="spellStart"/>
            <w:r>
              <w:rPr>
                <w:sz w:val="24"/>
                <w:szCs w:val="24"/>
              </w:rPr>
              <w:t>Доврачебнач</w:t>
            </w:r>
            <w:proofErr w:type="spellEnd"/>
            <w:r>
              <w:rPr>
                <w:sz w:val="24"/>
                <w:szCs w:val="24"/>
              </w:rPr>
              <w:t xml:space="preserve"> помощь при </w:t>
            </w:r>
            <w:r w:rsidR="00D73CEF" w:rsidRPr="00D73CEF">
              <w:rPr>
                <w:sz w:val="24"/>
                <w:szCs w:val="24"/>
              </w:rPr>
              <w:t>обморожении,</w:t>
            </w:r>
          </w:p>
          <w:p w:rsidR="00D73CEF" w:rsidRPr="00D73CEF" w:rsidRDefault="00D73CEF" w:rsidP="002500E8">
            <w:pPr>
              <w:pStyle w:val="a6"/>
              <w:shd w:val="clear" w:color="auto" w:fill="auto"/>
              <w:rPr>
                <w:sz w:val="24"/>
                <w:szCs w:val="24"/>
              </w:rPr>
            </w:pPr>
            <w:proofErr w:type="gramStart"/>
            <w:r w:rsidRPr="00D73CEF">
              <w:rPr>
                <w:sz w:val="24"/>
                <w:szCs w:val="24"/>
              </w:rPr>
              <w:t>отравлении</w:t>
            </w:r>
            <w:proofErr w:type="gramEnd"/>
            <w:r w:rsidRPr="00D73CEF">
              <w:rPr>
                <w:sz w:val="24"/>
                <w:szCs w:val="24"/>
              </w:rPr>
              <w:t xml:space="preserve"> угарным газом, обмороке.</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tabs>
                <w:tab w:val="left" w:pos="2318"/>
              </w:tabs>
              <w:rPr>
                <w:sz w:val="24"/>
                <w:szCs w:val="24"/>
              </w:rPr>
            </w:pPr>
            <w:r w:rsidRPr="00D73CEF">
              <w:rPr>
                <w:sz w:val="24"/>
                <w:szCs w:val="24"/>
              </w:rPr>
              <w:t>- Учить навыкам оказания доврачебной помощи при разной степени</w:t>
            </w:r>
            <w:r w:rsidRPr="00D73CEF">
              <w:rPr>
                <w:sz w:val="24"/>
                <w:szCs w:val="24"/>
              </w:rPr>
              <w:tab/>
              <w:t>обморожения,</w:t>
            </w:r>
          </w:p>
          <w:p w:rsidR="00D73CEF" w:rsidRPr="00D73CEF" w:rsidRDefault="00D73CEF" w:rsidP="00B129E6">
            <w:pPr>
              <w:pStyle w:val="a6"/>
              <w:shd w:val="clear" w:color="auto" w:fill="auto"/>
              <w:rPr>
                <w:sz w:val="24"/>
                <w:szCs w:val="24"/>
              </w:rPr>
            </w:pPr>
            <w:proofErr w:type="gramStart"/>
            <w:r w:rsidRPr="00D73CEF">
              <w:rPr>
                <w:sz w:val="24"/>
                <w:szCs w:val="24"/>
              </w:rPr>
              <w:t>отравлении</w:t>
            </w:r>
            <w:proofErr w:type="gramEnd"/>
            <w:r w:rsidRPr="00D73CEF">
              <w:rPr>
                <w:sz w:val="24"/>
                <w:szCs w:val="24"/>
              </w:rPr>
              <w:t xml:space="preserve"> угарным газом, обмороке.</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Таблицы, видеоролик</w:t>
            </w:r>
          </w:p>
        </w:tc>
      </w:tr>
      <w:tr w:rsidR="00D73CEF" w:rsidRPr="00D73CEF" w:rsidTr="00B129E6">
        <w:trPr>
          <w:trHeight w:hRule="exact" w:val="2582"/>
          <w:jc w:val="center"/>
        </w:trPr>
        <w:tc>
          <w:tcPr>
            <w:tcW w:w="504"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32</w:t>
            </w:r>
          </w:p>
        </w:tc>
        <w:tc>
          <w:tcPr>
            <w:tcW w:w="2899"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Утопление. Терминальные состояния.</w:t>
            </w:r>
          </w:p>
        </w:tc>
        <w:tc>
          <w:tcPr>
            <w:tcW w:w="4109"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tabs>
                <w:tab w:val="left" w:pos="326"/>
              </w:tabs>
              <w:rPr>
                <w:sz w:val="24"/>
                <w:szCs w:val="24"/>
              </w:rPr>
            </w:pPr>
            <w:r w:rsidRPr="00D73CEF">
              <w:rPr>
                <w:sz w:val="24"/>
                <w:szCs w:val="24"/>
              </w:rPr>
              <w:t>Дать определения понятиям</w:t>
            </w:r>
          </w:p>
          <w:p w:rsidR="00D73CEF" w:rsidRPr="00D73CEF" w:rsidRDefault="00B129E6" w:rsidP="00B129E6">
            <w:pPr>
              <w:pStyle w:val="a6"/>
              <w:numPr>
                <w:ilvl w:val="0"/>
                <w:numId w:val="25"/>
              </w:numPr>
              <w:shd w:val="clear" w:color="auto" w:fill="auto"/>
              <w:tabs>
                <w:tab w:val="left" w:pos="1853"/>
                <w:tab w:val="left" w:pos="3859"/>
              </w:tabs>
              <w:rPr>
                <w:sz w:val="24"/>
                <w:szCs w:val="24"/>
              </w:rPr>
            </w:pPr>
            <w:r>
              <w:rPr>
                <w:sz w:val="24"/>
                <w:szCs w:val="24"/>
              </w:rPr>
              <w:t xml:space="preserve">Утопления </w:t>
            </w:r>
            <w:r w:rsidR="00D73CEF" w:rsidRPr="00D73CEF">
              <w:rPr>
                <w:sz w:val="24"/>
                <w:szCs w:val="24"/>
              </w:rPr>
              <w:t>«истинное»</w:t>
            </w:r>
            <w:r w:rsidR="00D73CEF" w:rsidRPr="00D73CEF">
              <w:rPr>
                <w:sz w:val="24"/>
                <w:szCs w:val="24"/>
              </w:rPr>
              <w:tab/>
              <w:t>и</w:t>
            </w:r>
          </w:p>
          <w:p w:rsidR="00D73CEF" w:rsidRPr="00D73CEF" w:rsidRDefault="00D73CEF" w:rsidP="00B129E6">
            <w:pPr>
              <w:pStyle w:val="a6"/>
              <w:shd w:val="clear" w:color="auto" w:fill="auto"/>
              <w:tabs>
                <w:tab w:val="left" w:pos="2088"/>
              </w:tabs>
              <w:rPr>
                <w:sz w:val="24"/>
                <w:szCs w:val="24"/>
              </w:rPr>
            </w:pPr>
            <w:r w:rsidRPr="00D73CEF">
              <w:rPr>
                <w:sz w:val="24"/>
                <w:szCs w:val="24"/>
              </w:rPr>
              <w:t>«бледное»,</w:t>
            </w:r>
            <w:r w:rsidR="00B129E6">
              <w:rPr>
                <w:sz w:val="24"/>
                <w:szCs w:val="24"/>
              </w:rPr>
              <w:t xml:space="preserve"> </w:t>
            </w:r>
            <w:r w:rsidRPr="00D73CEF">
              <w:rPr>
                <w:sz w:val="24"/>
                <w:szCs w:val="24"/>
              </w:rPr>
              <w:t>«терминальные</w:t>
            </w:r>
          </w:p>
          <w:p w:rsidR="00D73CEF" w:rsidRPr="00D73CEF" w:rsidRDefault="00B129E6" w:rsidP="00B129E6">
            <w:pPr>
              <w:pStyle w:val="a6"/>
              <w:shd w:val="clear" w:color="auto" w:fill="auto"/>
              <w:tabs>
                <w:tab w:val="left" w:pos="2352"/>
              </w:tabs>
              <w:rPr>
                <w:sz w:val="24"/>
                <w:szCs w:val="24"/>
              </w:rPr>
            </w:pPr>
            <w:r>
              <w:rPr>
                <w:sz w:val="24"/>
                <w:szCs w:val="24"/>
              </w:rPr>
              <w:t xml:space="preserve">состояния», </w:t>
            </w:r>
            <w:r w:rsidR="00D73CEF" w:rsidRPr="00D73CEF">
              <w:rPr>
                <w:sz w:val="24"/>
                <w:szCs w:val="24"/>
              </w:rPr>
              <w:t>«</w:t>
            </w:r>
            <w:proofErr w:type="gramStart"/>
            <w:r w:rsidR="00D73CEF" w:rsidRPr="00D73CEF">
              <w:rPr>
                <w:sz w:val="24"/>
                <w:szCs w:val="24"/>
              </w:rPr>
              <w:t>клиническая</w:t>
            </w:r>
            <w:proofErr w:type="gramEnd"/>
          </w:p>
          <w:p w:rsidR="00D73CEF" w:rsidRPr="00D73CEF" w:rsidRDefault="00D73CEF" w:rsidP="00B129E6">
            <w:pPr>
              <w:pStyle w:val="a6"/>
              <w:shd w:val="clear" w:color="auto" w:fill="auto"/>
              <w:rPr>
                <w:sz w:val="24"/>
                <w:szCs w:val="24"/>
              </w:rPr>
            </w:pPr>
            <w:r w:rsidRPr="00D73CEF">
              <w:rPr>
                <w:sz w:val="24"/>
                <w:szCs w:val="24"/>
              </w:rPr>
              <w:t>смерть», «реанимация»;</w:t>
            </w:r>
          </w:p>
          <w:p w:rsidR="00D73CEF" w:rsidRPr="00D73CEF" w:rsidRDefault="00B129E6" w:rsidP="00B129E6">
            <w:pPr>
              <w:pStyle w:val="a6"/>
              <w:numPr>
                <w:ilvl w:val="0"/>
                <w:numId w:val="25"/>
              </w:numPr>
              <w:shd w:val="clear" w:color="auto" w:fill="auto"/>
              <w:tabs>
                <w:tab w:val="left" w:pos="1008"/>
                <w:tab w:val="left" w:pos="2678"/>
              </w:tabs>
              <w:rPr>
                <w:sz w:val="24"/>
                <w:szCs w:val="24"/>
              </w:rPr>
            </w:pPr>
            <w:r>
              <w:rPr>
                <w:sz w:val="24"/>
                <w:szCs w:val="24"/>
              </w:rPr>
              <w:t xml:space="preserve">Учить </w:t>
            </w:r>
            <w:r w:rsidR="00D73CEF" w:rsidRPr="00D73CEF">
              <w:rPr>
                <w:sz w:val="24"/>
                <w:szCs w:val="24"/>
              </w:rPr>
              <w:t>определять</w:t>
            </w:r>
          </w:p>
          <w:p w:rsidR="00D73CEF" w:rsidRPr="00D73CEF" w:rsidRDefault="00B129E6" w:rsidP="00B129E6">
            <w:pPr>
              <w:pStyle w:val="a6"/>
              <w:shd w:val="clear" w:color="auto" w:fill="auto"/>
              <w:tabs>
                <w:tab w:val="left" w:pos="2803"/>
              </w:tabs>
              <w:rPr>
                <w:sz w:val="24"/>
                <w:szCs w:val="24"/>
              </w:rPr>
            </w:pPr>
            <w:r>
              <w:rPr>
                <w:sz w:val="24"/>
                <w:szCs w:val="24"/>
              </w:rPr>
              <w:t xml:space="preserve">терминальные </w:t>
            </w:r>
            <w:r w:rsidR="00D73CEF" w:rsidRPr="00D73CEF">
              <w:rPr>
                <w:sz w:val="24"/>
                <w:szCs w:val="24"/>
              </w:rPr>
              <w:t>состояния</w:t>
            </w:r>
          </w:p>
          <w:p w:rsidR="00D73CEF" w:rsidRPr="00D73CEF" w:rsidRDefault="00D73CEF" w:rsidP="00B129E6">
            <w:pPr>
              <w:pStyle w:val="a6"/>
              <w:shd w:val="clear" w:color="auto" w:fill="auto"/>
              <w:rPr>
                <w:sz w:val="24"/>
                <w:szCs w:val="24"/>
              </w:rPr>
            </w:pPr>
            <w:r w:rsidRPr="00D73CEF">
              <w:rPr>
                <w:sz w:val="24"/>
                <w:szCs w:val="24"/>
              </w:rPr>
              <w:t>(признаки жизни и смерти);</w:t>
            </w:r>
          </w:p>
        </w:tc>
        <w:tc>
          <w:tcPr>
            <w:tcW w:w="2280"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таблицы</w:t>
            </w:r>
          </w:p>
        </w:tc>
      </w:tr>
      <w:tr w:rsidR="00D73CEF" w:rsidRPr="00D73CEF" w:rsidTr="00B129E6">
        <w:trPr>
          <w:trHeight w:hRule="exact" w:val="1310"/>
          <w:jc w:val="center"/>
        </w:trPr>
        <w:tc>
          <w:tcPr>
            <w:tcW w:w="504" w:type="dxa"/>
            <w:tcBorders>
              <w:top w:val="single" w:sz="4" w:space="0" w:color="auto"/>
              <w:left w:val="single" w:sz="4" w:space="0" w:color="auto"/>
              <w:bottom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33</w:t>
            </w:r>
          </w:p>
        </w:tc>
        <w:tc>
          <w:tcPr>
            <w:tcW w:w="2899" w:type="dxa"/>
            <w:tcBorders>
              <w:top w:val="single" w:sz="4" w:space="0" w:color="auto"/>
              <w:left w:val="single" w:sz="4" w:space="0" w:color="auto"/>
              <w:bottom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Экстренная реанимационная помощь.</w:t>
            </w:r>
          </w:p>
        </w:tc>
        <w:tc>
          <w:tcPr>
            <w:tcW w:w="4109" w:type="dxa"/>
            <w:tcBorders>
              <w:top w:val="single" w:sz="4" w:space="0" w:color="auto"/>
              <w:left w:val="single" w:sz="4" w:space="0" w:color="auto"/>
              <w:bottom w:val="single" w:sz="4" w:space="0" w:color="auto"/>
            </w:tcBorders>
            <w:shd w:val="clear" w:color="auto" w:fill="FFFFFF"/>
          </w:tcPr>
          <w:p w:rsidR="00D73CEF" w:rsidRPr="00D73CEF" w:rsidRDefault="00D73CEF" w:rsidP="00B129E6">
            <w:pPr>
              <w:pStyle w:val="a6"/>
              <w:shd w:val="clear" w:color="auto" w:fill="auto"/>
              <w:tabs>
                <w:tab w:val="left" w:pos="1450"/>
                <w:tab w:val="left" w:pos="2246"/>
              </w:tabs>
              <w:rPr>
                <w:sz w:val="24"/>
                <w:szCs w:val="24"/>
              </w:rPr>
            </w:pPr>
            <w:r w:rsidRPr="00D73CEF">
              <w:rPr>
                <w:sz w:val="24"/>
                <w:szCs w:val="24"/>
              </w:rPr>
              <w:t>- Обучить правилам и технике выпо</w:t>
            </w:r>
            <w:r>
              <w:rPr>
                <w:sz w:val="24"/>
                <w:szCs w:val="24"/>
              </w:rPr>
              <w:t xml:space="preserve">лнения непрямого массажа сердца и </w:t>
            </w:r>
            <w:r w:rsidRPr="00D73CEF">
              <w:rPr>
                <w:sz w:val="24"/>
                <w:szCs w:val="24"/>
              </w:rPr>
              <w:t>искусственной</w:t>
            </w:r>
            <w:r>
              <w:rPr>
                <w:sz w:val="24"/>
                <w:szCs w:val="24"/>
              </w:rPr>
              <w:t xml:space="preserve"> </w:t>
            </w:r>
            <w:r w:rsidRPr="00D73CEF">
              <w:rPr>
                <w:sz w:val="24"/>
                <w:szCs w:val="24"/>
              </w:rPr>
              <w:t>вентиляции легких.</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видеоролик</w:t>
            </w:r>
          </w:p>
        </w:tc>
      </w:tr>
    </w:tbl>
    <w:p w:rsidR="00D73CEF" w:rsidRPr="00D73CEF" w:rsidRDefault="00D73CEF" w:rsidP="00D73CEF">
      <w:pPr>
        <w:spacing w:line="1" w:lineRule="exact"/>
        <w:rPr>
          <w:rFonts w:ascii="Times New Roman" w:hAnsi="Times New Roman" w:cs="Times New Roman"/>
        </w:rPr>
        <w:sectPr w:rsidR="00D73CEF" w:rsidRPr="00D73CEF" w:rsidSect="00D73CEF">
          <w:pgSz w:w="11900" w:h="16840"/>
          <w:pgMar w:top="967" w:right="730" w:bottom="1100" w:left="587" w:header="539" w:footer="672" w:gutter="0"/>
          <w:cols w:space="720"/>
          <w:noEndnote/>
          <w:docGrid w:linePitch="360"/>
        </w:sectPr>
      </w:pPr>
    </w:p>
    <w:tbl>
      <w:tblPr>
        <w:tblOverlap w:val="never"/>
        <w:tblW w:w="9821" w:type="dxa"/>
        <w:tblInd w:w="-699" w:type="dxa"/>
        <w:tblLayout w:type="fixed"/>
        <w:tblCellMar>
          <w:left w:w="10" w:type="dxa"/>
          <w:right w:w="10" w:type="dxa"/>
        </w:tblCellMar>
        <w:tblLook w:val="0000"/>
      </w:tblPr>
      <w:tblGrid>
        <w:gridCol w:w="567"/>
        <w:gridCol w:w="2836"/>
        <w:gridCol w:w="4110"/>
        <w:gridCol w:w="2268"/>
        <w:gridCol w:w="40"/>
      </w:tblGrid>
      <w:tr w:rsidR="00D73CEF" w:rsidRPr="00D73CEF" w:rsidTr="00B129E6">
        <w:trPr>
          <w:gridAfter w:val="1"/>
          <w:wAfter w:w="40" w:type="dxa"/>
          <w:trHeight w:hRule="exact" w:val="1949"/>
        </w:trPr>
        <w:tc>
          <w:tcPr>
            <w:tcW w:w="567"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lastRenderedPageBreak/>
              <w:t>34</w:t>
            </w:r>
          </w:p>
        </w:tc>
        <w:tc>
          <w:tcPr>
            <w:tcW w:w="2836" w:type="dxa"/>
            <w:tcBorders>
              <w:top w:val="single" w:sz="4" w:space="0" w:color="auto"/>
              <w:lef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Экстренная реанимационная помощь.</w:t>
            </w:r>
          </w:p>
        </w:tc>
        <w:tc>
          <w:tcPr>
            <w:tcW w:w="4110" w:type="dxa"/>
            <w:tcBorders>
              <w:top w:val="single" w:sz="4" w:space="0" w:color="auto"/>
              <w:left w:val="single" w:sz="4" w:space="0" w:color="auto"/>
            </w:tcBorders>
            <w:shd w:val="clear" w:color="auto" w:fill="FFFFFF"/>
          </w:tcPr>
          <w:p w:rsidR="00D73CEF" w:rsidRPr="00D73CEF" w:rsidRDefault="00D73CEF" w:rsidP="00B129E6">
            <w:pPr>
              <w:pStyle w:val="a6"/>
              <w:shd w:val="clear" w:color="auto" w:fill="auto"/>
              <w:rPr>
                <w:sz w:val="24"/>
                <w:szCs w:val="24"/>
              </w:rPr>
            </w:pPr>
            <w:r w:rsidRPr="00D73CEF">
              <w:rPr>
                <w:sz w:val="24"/>
                <w:szCs w:val="24"/>
              </w:rPr>
              <w:t xml:space="preserve">- Обучить правилам и технике проведения </w:t>
            </w:r>
            <w:proofErr w:type="spellStart"/>
            <w:r w:rsidRPr="00D73CEF">
              <w:rPr>
                <w:sz w:val="24"/>
                <w:szCs w:val="24"/>
              </w:rPr>
              <w:t>прекардиального</w:t>
            </w:r>
            <w:proofErr w:type="spellEnd"/>
            <w:r w:rsidRPr="00D73CEF">
              <w:rPr>
                <w:sz w:val="24"/>
                <w:szCs w:val="24"/>
              </w:rPr>
              <w:t xml:space="preserve"> удара;</w:t>
            </w:r>
          </w:p>
          <w:p w:rsidR="00D73CEF" w:rsidRPr="00D73CEF" w:rsidRDefault="00D73CEF" w:rsidP="00B129E6">
            <w:pPr>
              <w:pStyle w:val="a6"/>
              <w:shd w:val="clear" w:color="auto" w:fill="auto"/>
              <w:rPr>
                <w:sz w:val="24"/>
                <w:szCs w:val="24"/>
              </w:rPr>
            </w:pPr>
            <w:r w:rsidRPr="00D73CEF">
              <w:rPr>
                <w:sz w:val="24"/>
                <w:szCs w:val="24"/>
              </w:rPr>
              <w:t>- Повторить технику непрямого массажа сердца и искусственной вентиляции легких.</w:t>
            </w:r>
          </w:p>
        </w:tc>
        <w:tc>
          <w:tcPr>
            <w:tcW w:w="2268" w:type="dxa"/>
            <w:tcBorders>
              <w:top w:val="single" w:sz="4" w:space="0" w:color="auto"/>
              <w:left w:val="single" w:sz="4" w:space="0" w:color="auto"/>
              <w:right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видеоролик</w:t>
            </w:r>
          </w:p>
        </w:tc>
      </w:tr>
      <w:tr w:rsidR="00D73CEF" w:rsidRPr="00D73CEF" w:rsidTr="00B129E6">
        <w:trPr>
          <w:trHeight w:hRule="exact" w:val="1046"/>
        </w:trPr>
        <w:tc>
          <w:tcPr>
            <w:tcW w:w="567" w:type="dxa"/>
            <w:tcBorders>
              <w:top w:val="single" w:sz="4" w:space="0" w:color="auto"/>
              <w:left w:val="single" w:sz="4" w:space="0" w:color="auto"/>
              <w:bottom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35</w:t>
            </w:r>
          </w:p>
        </w:tc>
        <w:tc>
          <w:tcPr>
            <w:tcW w:w="2836" w:type="dxa"/>
            <w:tcBorders>
              <w:top w:val="single" w:sz="4" w:space="0" w:color="auto"/>
              <w:left w:val="single" w:sz="4" w:space="0" w:color="auto"/>
              <w:bottom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Итоговое занятие</w:t>
            </w:r>
          </w:p>
        </w:tc>
        <w:tc>
          <w:tcPr>
            <w:tcW w:w="4110" w:type="dxa"/>
            <w:tcBorders>
              <w:top w:val="single" w:sz="4" w:space="0" w:color="auto"/>
              <w:left w:val="single" w:sz="4" w:space="0" w:color="auto"/>
              <w:bottom w:val="single" w:sz="4" w:space="0" w:color="auto"/>
            </w:tcBorders>
            <w:shd w:val="clear" w:color="auto" w:fill="FFFFFF"/>
          </w:tcPr>
          <w:p w:rsidR="00D73CEF" w:rsidRPr="00D73CEF" w:rsidRDefault="00D73CEF" w:rsidP="00B129E6">
            <w:pPr>
              <w:pStyle w:val="a6"/>
              <w:shd w:val="clear" w:color="auto" w:fill="auto"/>
              <w:tabs>
                <w:tab w:val="left" w:pos="1205"/>
                <w:tab w:val="left" w:pos="2942"/>
              </w:tabs>
              <w:rPr>
                <w:sz w:val="24"/>
                <w:szCs w:val="24"/>
              </w:rPr>
            </w:pPr>
            <w:r w:rsidRPr="00D73CEF">
              <w:rPr>
                <w:sz w:val="24"/>
                <w:szCs w:val="24"/>
              </w:rPr>
              <w:t>Обо</w:t>
            </w:r>
            <w:r>
              <w:rPr>
                <w:sz w:val="24"/>
                <w:szCs w:val="24"/>
              </w:rPr>
              <w:t xml:space="preserve">бщить полученные знания по теме «Основы </w:t>
            </w:r>
            <w:r w:rsidRPr="00D73CEF">
              <w:rPr>
                <w:sz w:val="24"/>
                <w:szCs w:val="24"/>
              </w:rPr>
              <w:t>оказания</w:t>
            </w:r>
            <w:r>
              <w:rPr>
                <w:sz w:val="24"/>
                <w:szCs w:val="24"/>
              </w:rPr>
              <w:t xml:space="preserve"> </w:t>
            </w:r>
            <w:r w:rsidRPr="00D73CEF">
              <w:rPr>
                <w:sz w:val="24"/>
                <w:szCs w:val="24"/>
              </w:rPr>
              <w:t>доврачебной помощи»</w:t>
            </w:r>
          </w:p>
        </w:tc>
        <w:tc>
          <w:tcPr>
            <w:tcW w:w="2268" w:type="dxa"/>
            <w:tcBorders>
              <w:top w:val="single" w:sz="4" w:space="0" w:color="auto"/>
              <w:left w:val="single" w:sz="4" w:space="0" w:color="auto"/>
              <w:bottom w:val="single" w:sz="4" w:space="0" w:color="auto"/>
            </w:tcBorders>
            <w:shd w:val="clear" w:color="auto" w:fill="FFFFFF"/>
          </w:tcPr>
          <w:p w:rsidR="00D73CEF" w:rsidRPr="00D73CEF" w:rsidRDefault="00D73CEF" w:rsidP="002500E8">
            <w:pPr>
              <w:pStyle w:val="a6"/>
              <w:shd w:val="clear" w:color="auto" w:fill="auto"/>
              <w:rPr>
                <w:sz w:val="24"/>
                <w:szCs w:val="24"/>
              </w:rPr>
            </w:pPr>
            <w:r w:rsidRPr="00D73CEF">
              <w:rPr>
                <w:sz w:val="24"/>
                <w:szCs w:val="24"/>
              </w:rPr>
              <w:t>Карточки заданиями</w:t>
            </w:r>
          </w:p>
        </w:tc>
        <w:tc>
          <w:tcPr>
            <w:tcW w:w="40" w:type="dxa"/>
            <w:tcBorders>
              <w:top w:val="single" w:sz="4" w:space="0" w:color="auto"/>
              <w:bottom w:val="single" w:sz="4" w:space="0" w:color="auto"/>
              <w:right w:val="single" w:sz="4" w:space="0" w:color="auto"/>
            </w:tcBorders>
            <w:shd w:val="clear" w:color="auto" w:fill="FFFFFF"/>
          </w:tcPr>
          <w:p w:rsidR="00D73CEF" w:rsidRPr="00D73CEF" w:rsidRDefault="00D73CEF" w:rsidP="002500E8">
            <w:pPr>
              <w:pStyle w:val="a6"/>
              <w:shd w:val="clear" w:color="auto" w:fill="auto"/>
              <w:jc w:val="right"/>
              <w:rPr>
                <w:sz w:val="24"/>
                <w:szCs w:val="24"/>
              </w:rPr>
            </w:pPr>
            <w:r w:rsidRPr="00D73CEF">
              <w:rPr>
                <w:sz w:val="24"/>
                <w:szCs w:val="24"/>
              </w:rPr>
              <w:t>с</w:t>
            </w:r>
          </w:p>
        </w:tc>
      </w:tr>
    </w:tbl>
    <w:p w:rsidR="00D73CEF" w:rsidRDefault="00D73CEF" w:rsidP="00B129E6">
      <w:pPr>
        <w:spacing w:line="276" w:lineRule="auto"/>
        <w:ind w:right="283"/>
        <w:jc w:val="center"/>
        <w:rPr>
          <w:rFonts w:ascii="Times New Roman" w:hAnsi="Times New Roman" w:cs="Times New Roman"/>
          <w:b/>
        </w:rPr>
      </w:pPr>
    </w:p>
    <w:tbl>
      <w:tblPr>
        <w:tblStyle w:val="a4"/>
        <w:tblW w:w="0" w:type="auto"/>
        <w:tblInd w:w="-601" w:type="dxa"/>
        <w:tblLook w:val="04A0"/>
      </w:tblPr>
      <w:tblGrid>
        <w:gridCol w:w="567"/>
        <w:gridCol w:w="4721"/>
        <w:gridCol w:w="1580"/>
        <w:gridCol w:w="2482"/>
      </w:tblGrid>
      <w:tr w:rsidR="002500E8" w:rsidTr="002500E8">
        <w:tc>
          <w:tcPr>
            <w:tcW w:w="567" w:type="dxa"/>
          </w:tcPr>
          <w:p w:rsidR="002500E8" w:rsidRDefault="002500E8" w:rsidP="002500E8">
            <w:pPr>
              <w:spacing w:line="294" w:lineRule="atLeast"/>
              <w:jc w:val="center"/>
              <w:rPr>
                <w:rFonts w:ascii="Times New Roman" w:eastAsia="Times New Roman" w:hAnsi="Times New Roman" w:cs="Times New Roman"/>
                <w:sz w:val="24"/>
                <w:szCs w:val="24"/>
              </w:rPr>
            </w:pP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b/>
                <w:bCs/>
                <w:sz w:val="27"/>
                <w:szCs w:val="27"/>
              </w:rPr>
              <w:t>Название темы</w:t>
            </w:r>
          </w:p>
          <w:p w:rsidR="002500E8" w:rsidRDefault="002500E8" w:rsidP="002500E8">
            <w:pPr>
              <w:spacing w:line="294" w:lineRule="atLeast"/>
              <w:jc w:val="center"/>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 </w:t>
            </w:r>
            <w:proofErr w:type="gramStart"/>
            <w:r>
              <w:rPr>
                <w:rFonts w:ascii="Times New Roman" w:eastAsia="Times New Roman" w:hAnsi="Times New Roman" w:cs="Times New Roman"/>
                <w:sz w:val="24"/>
                <w:szCs w:val="24"/>
              </w:rPr>
              <w:t>во</w:t>
            </w:r>
            <w:proofErr w:type="gramEnd"/>
            <w:r>
              <w:rPr>
                <w:rFonts w:ascii="Times New Roman" w:eastAsia="Times New Roman" w:hAnsi="Times New Roman" w:cs="Times New Roman"/>
                <w:sz w:val="24"/>
                <w:szCs w:val="24"/>
              </w:rPr>
              <w:t xml:space="preserve"> часов</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проведения</w:t>
            </w:r>
          </w:p>
        </w:tc>
      </w:tr>
      <w:tr w:rsidR="002500E8" w:rsidTr="002500E8">
        <w:tc>
          <w:tcPr>
            <w:tcW w:w="9350" w:type="dxa"/>
            <w:gridSpan w:val="4"/>
          </w:tcPr>
          <w:p w:rsidR="002500E8" w:rsidRDefault="002500E8" w:rsidP="002500E8">
            <w:pPr>
              <w:spacing w:line="294" w:lineRule="atLeast"/>
              <w:jc w:val="center"/>
              <w:rPr>
                <w:rFonts w:ascii="Times New Roman" w:eastAsia="Times New Roman" w:hAnsi="Times New Roman" w:cs="Times New Roman"/>
                <w:sz w:val="24"/>
                <w:szCs w:val="24"/>
              </w:rPr>
            </w:pPr>
            <w:r w:rsidRPr="00FA2626">
              <w:rPr>
                <w:rFonts w:ascii="Times New Roman" w:eastAsia="Times New Roman" w:hAnsi="Times New Roman" w:cs="Times New Roman"/>
                <w:b/>
                <w:bCs/>
                <w:sz w:val="27"/>
                <w:szCs w:val="27"/>
              </w:rPr>
              <w:t>Раздел I. Опасные ситуации, возникающие в повседневной жизни, правила поведения учащихся. (11ч</w:t>
            </w:r>
            <w:r>
              <w:rPr>
                <w:rFonts w:ascii="Times New Roman" w:eastAsia="Times New Roman" w:hAnsi="Times New Roman" w:cs="Times New Roman"/>
                <w:b/>
                <w:bCs/>
                <w:sz w:val="27"/>
                <w:szCs w:val="27"/>
              </w:rPr>
              <w:t>)</w:t>
            </w: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36</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Безопасно</w:t>
            </w:r>
            <w:r>
              <w:rPr>
                <w:rFonts w:ascii="Times New Roman" w:eastAsia="Times New Roman" w:hAnsi="Times New Roman" w:cs="Times New Roman"/>
                <w:sz w:val="24"/>
                <w:szCs w:val="24"/>
              </w:rPr>
              <w:t>е поведение на улицах и дорогах</w:t>
            </w:r>
            <w:r w:rsidRPr="00FA2626">
              <w:rPr>
                <w:rFonts w:ascii="Times New Roman" w:eastAsia="Times New Roman" w:hAnsi="Times New Roman" w:cs="Times New Roman"/>
                <w:sz w:val="24"/>
                <w:szCs w:val="24"/>
              </w:rPr>
              <w:t>.</w:t>
            </w:r>
          </w:p>
          <w:p w:rsidR="002500E8" w:rsidRPr="00FA2626" w:rsidRDefault="002500E8" w:rsidP="002500E8">
            <w:pPr>
              <w:rPr>
                <w:rFonts w:ascii="Times New Roman" w:eastAsia="Times New Roman" w:hAnsi="Times New Roman" w:cs="Times New Roman"/>
                <w:sz w:val="24"/>
                <w:szCs w:val="24"/>
              </w:rPr>
            </w:pPr>
          </w:p>
          <w:p w:rsidR="002500E8" w:rsidRDefault="002500E8" w:rsidP="002500E8">
            <w:pPr>
              <w:spacing w:line="294" w:lineRule="atLeast"/>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37</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Правила безопасного поведения в зонах повышенной опасности</w:t>
            </w:r>
          </w:p>
          <w:p w:rsidR="002500E8" w:rsidRDefault="002500E8" w:rsidP="002500E8">
            <w:pPr>
              <w:spacing w:line="294" w:lineRule="atLeast"/>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38</w:t>
            </w:r>
          </w:p>
        </w:tc>
        <w:tc>
          <w:tcPr>
            <w:tcW w:w="4721" w:type="dxa"/>
          </w:tcPr>
          <w:p w:rsidR="002500E8" w:rsidRDefault="002500E8" w:rsidP="002500E8">
            <w:pPr>
              <w:spacing w:line="294" w:lineRule="atLeast"/>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Встреча с инспектором ГИБДД</w:t>
            </w: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39</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Пожарная безопасность и поведение при пожарах</w:t>
            </w:r>
          </w:p>
          <w:p w:rsidR="002500E8" w:rsidRDefault="002500E8" w:rsidP="002500E8">
            <w:pPr>
              <w:spacing w:line="294" w:lineRule="atLeast"/>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40</w:t>
            </w:r>
          </w:p>
        </w:tc>
        <w:tc>
          <w:tcPr>
            <w:tcW w:w="4721" w:type="dxa"/>
          </w:tcPr>
          <w:p w:rsidR="002500E8" w:rsidRDefault="002500E8" w:rsidP="002500E8">
            <w:pPr>
              <w:spacing w:line="294" w:lineRule="atLeast"/>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Встреча с работником МЧС - пожарником</w:t>
            </w: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41</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Безопасное поведение на воде</w:t>
            </w:r>
          </w:p>
          <w:p w:rsidR="002500E8" w:rsidRPr="00FA2626" w:rsidRDefault="002500E8" w:rsidP="002500E8">
            <w:pPr>
              <w:spacing w:line="294" w:lineRule="atLeast"/>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42</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Встреча с работником МЧС - спасателем.</w:t>
            </w:r>
          </w:p>
          <w:p w:rsidR="002500E8" w:rsidRPr="00FA2626" w:rsidRDefault="002500E8" w:rsidP="002500E8">
            <w:pPr>
              <w:spacing w:line="294" w:lineRule="atLeast"/>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43</w:t>
            </w:r>
          </w:p>
        </w:tc>
        <w:tc>
          <w:tcPr>
            <w:tcW w:w="4721" w:type="dxa"/>
          </w:tcPr>
          <w:p w:rsidR="002500E8" w:rsidRPr="00FA2626" w:rsidRDefault="002500E8" w:rsidP="002500E8">
            <w:pPr>
              <w:spacing w:line="294" w:lineRule="atLeast"/>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Безопасное поведение в ситуациях криминогенного характера. Встреча с психологом школы</w:t>
            </w: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44</w:t>
            </w:r>
          </w:p>
        </w:tc>
        <w:tc>
          <w:tcPr>
            <w:tcW w:w="4721" w:type="dxa"/>
          </w:tcPr>
          <w:p w:rsidR="002500E8" w:rsidRPr="00FA2626" w:rsidRDefault="002500E8" w:rsidP="002500E8">
            <w:pPr>
              <w:spacing w:line="294" w:lineRule="atLeast"/>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Безопасное поведение на природе</w:t>
            </w: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45</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Нарушение экологического равновесия в местах проживания, правила поведения</w:t>
            </w:r>
          </w:p>
          <w:p w:rsidR="002500E8" w:rsidRPr="00FA2626" w:rsidRDefault="002500E8" w:rsidP="002500E8">
            <w:pPr>
              <w:spacing w:line="294" w:lineRule="atLeast"/>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2500E8" w:rsidP="002500E8">
            <w:pPr>
              <w:jc w:val="both"/>
              <w:rPr>
                <w:rFonts w:ascii="Times New Roman" w:hAnsi="Times New Roman" w:cs="Times New Roman"/>
                <w:color w:val="auto"/>
                <w:sz w:val="24"/>
                <w:szCs w:val="24"/>
              </w:rPr>
            </w:pPr>
          </w:p>
        </w:tc>
        <w:tc>
          <w:tcPr>
            <w:tcW w:w="8783" w:type="dxa"/>
            <w:gridSpan w:val="3"/>
          </w:tcPr>
          <w:p w:rsidR="002500E8" w:rsidRPr="00FA2626" w:rsidRDefault="002500E8" w:rsidP="002500E8">
            <w:pPr>
              <w:jc w:val="center"/>
              <w:rPr>
                <w:rFonts w:ascii="Times New Roman" w:eastAsia="Times New Roman" w:hAnsi="Times New Roman" w:cs="Times New Roman"/>
                <w:sz w:val="24"/>
                <w:szCs w:val="24"/>
              </w:rPr>
            </w:pPr>
            <w:r w:rsidRPr="00FA2626">
              <w:rPr>
                <w:rFonts w:ascii="Times New Roman" w:eastAsia="Times New Roman" w:hAnsi="Times New Roman" w:cs="Times New Roman"/>
                <w:b/>
                <w:bCs/>
                <w:sz w:val="27"/>
                <w:szCs w:val="27"/>
              </w:rPr>
              <w:t>Раздел II. Основы медицинских знаний и оказание первой медицинской помощи (8ч)</w:t>
            </w:r>
          </w:p>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46</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Хронические неинфекционные заболевания, их причина, связь с образом жизни. Встреча с медицинской сестрой.</w:t>
            </w:r>
          </w:p>
          <w:p w:rsidR="002500E8" w:rsidRPr="00FA2626" w:rsidRDefault="002500E8" w:rsidP="002500E8">
            <w:pPr>
              <w:rPr>
                <w:rFonts w:ascii="Times New Roman" w:eastAsia="Times New Roman" w:hAnsi="Times New Roman" w:cs="Times New Roman"/>
                <w:sz w:val="24"/>
                <w:szCs w:val="24"/>
              </w:rPr>
            </w:pPr>
          </w:p>
          <w:p w:rsidR="002500E8" w:rsidRPr="00FA2626" w:rsidRDefault="002500E8" w:rsidP="002500E8">
            <w:pPr>
              <w:spacing w:line="294" w:lineRule="atLeast"/>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47</w:t>
            </w:r>
          </w:p>
        </w:tc>
        <w:tc>
          <w:tcPr>
            <w:tcW w:w="4721" w:type="dxa"/>
          </w:tcPr>
          <w:p w:rsidR="002500E8" w:rsidRPr="00FA2626" w:rsidRDefault="002500E8" w:rsidP="002500E8">
            <w:pPr>
              <w:spacing w:line="294" w:lineRule="atLeast"/>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Основные виды травм у детей младшего школьного возраста, первая медицинская помощь</w:t>
            </w: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48</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 xml:space="preserve">Оказание первой медицинской помощи при </w:t>
            </w:r>
            <w:r w:rsidRPr="00FA2626">
              <w:rPr>
                <w:rFonts w:ascii="Times New Roman" w:eastAsia="Times New Roman" w:hAnsi="Times New Roman" w:cs="Times New Roman"/>
                <w:sz w:val="24"/>
                <w:szCs w:val="24"/>
              </w:rPr>
              <w:lastRenderedPageBreak/>
              <w:t>укусах насекомых.</w:t>
            </w:r>
          </w:p>
          <w:p w:rsidR="002500E8" w:rsidRPr="00FA2626" w:rsidRDefault="002500E8" w:rsidP="002500E8">
            <w:pPr>
              <w:spacing w:line="294" w:lineRule="atLeast"/>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lastRenderedPageBreak/>
              <w:t>49</w:t>
            </w:r>
          </w:p>
        </w:tc>
        <w:tc>
          <w:tcPr>
            <w:tcW w:w="4721" w:type="dxa"/>
          </w:tcPr>
          <w:p w:rsidR="002500E8" w:rsidRPr="00FA2626" w:rsidRDefault="002500E8" w:rsidP="002500E8">
            <w:pPr>
              <w:spacing w:line="294" w:lineRule="atLeast"/>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Оказание первой медицинской помощи при порезах, ожогах</w:t>
            </w: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50</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Первая медицинская помощь при отравлении пищевыми продуктами</w:t>
            </w:r>
          </w:p>
          <w:p w:rsidR="002500E8" w:rsidRPr="00FA2626" w:rsidRDefault="002500E8" w:rsidP="002500E8">
            <w:pPr>
              <w:rPr>
                <w:rFonts w:ascii="Times New Roman" w:eastAsia="Times New Roman" w:hAnsi="Times New Roman" w:cs="Times New Roman"/>
                <w:sz w:val="24"/>
                <w:szCs w:val="24"/>
              </w:rPr>
            </w:pPr>
          </w:p>
          <w:p w:rsidR="002500E8" w:rsidRPr="00FA2626" w:rsidRDefault="002500E8" w:rsidP="002500E8">
            <w:pPr>
              <w:spacing w:line="294" w:lineRule="atLeast"/>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51</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Первая медицинская помощь при отравлении газами</w:t>
            </w:r>
          </w:p>
          <w:p w:rsidR="002500E8" w:rsidRPr="00FA2626" w:rsidRDefault="002500E8" w:rsidP="002500E8">
            <w:pPr>
              <w:spacing w:line="294" w:lineRule="atLeast"/>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52</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Практические занятия по отработке навыков оказания первой медицинской помощи</w:t>
            </w: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53</w:t>
            </w:r>
          </w:p>
        </w:tc>
        <w:tc>
          <w:tcPr>
            <w:tcW w:w="4721" w:type="dxa"/>
          </w:tcPr>
          <w:p w:rsidR="002500E8" w:rsidRPr="00FA2626" w:rsidRDefault="002500E8" w:rsidP="002500E8">
            <w:pPr>
              <w:rPr>
                <w:rFonts w:ascii="Times New Roman" w:eastAsia="Times New Roman" w:hAnsi="Times New Roman" w:cs="Times New Roman"/>
                <w:sz w:val="24"/>
                <w:szCs w:val="24"/>
              </w:rPr>
            </w:pPr>
            <w:r w:rsidRPr="008E180B">
              <w:rPr>
                <w:rFonts w:ascii="Times New Roman" w:eastAsia="Times New Roman" w:hAnsi="Times New Roman" w:cs="Times New Roman"/>
                <w:sz w:val="24"/>
                <w:szCs w:val="24"/>
              </w:rPr>
              <w:t>Встреча с медицинской сестрой школы</w:t>
            </w: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2500E8" w:rsidP="002500E8">
            <w:pPr>
              <w:jc w:val="both"/>
              <w:rPr>
                <w:rFonts w:ascii="Times New Roman" w:hAnsi="Times New Roman" w:cs="Times New Roman"/>
                <w:color w:val="auto"/>
                <w:sz w:val="24"/>
                <w:szCs w:val="24"/>
              </w:rPr>
            </w:pPr>
          </w:p>
        </w:tc>
        <w:tc>
          <w:tcPr>
            <w:tcW w:w="8783" w:type="dxa"/>
            <w:gridSpan w:val="3"/>
          </w:tcPr>
          <w:p w:rsidR="002500E8" w:rsidRPr="00FA2626" w:rsidRDefault="002500E8" w:rsidP="002500E8">
            <w:pPr>
              <w:jc w:val="center"/>
              <w:rPr>
                <w:rFonts w:ascii="Times New Roman" w:eastAsia="Times New Roman" w:hAnsi="Times New Roman" w:cs="Times New Roman"/>
                <w:sz w:val="24"/>
                <w:szCs w:val="24"/>
              </w:rPr>
            </w:pPr>
            <w:r w:rsidRPr="00FA2626">
              <w:rPr>
                <w:rFonts w:ascii="Times New Roman" w:eastAsia="Times New Roman" w:hAnsi="Times New Roman" w:cs="Times New Roman"/>
                <w:b/>
                <w:bCs/>
                <w:sz w:val="27"/>
                <w:szCs w:val="27"/>
              </w:rPr>
              <w:t>Раздел III. Основы здорового образа жизни</w:t>
            </w:r>
            <w:r>
              <w:rPr>
                <w:rFonts w:ascii="Times New Roman" w:eastAsia="Times New Roman" w:hAnsi="Times New Roman" w:cs="Times New Roman"/>
                <w:b/>
                <w:bCs/>
                <w:sz w:val="27"/>
                <w:szCs w:val="27"/>
              </w:rPr>
              <w:t xml:space="preserve"> (4 ч.)</w:t>
            </w:r>
          </w:p>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54</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Основные понятия «здоровье» и «здоровый образ жизни»</w:t>
            </w:r>
          </w:p>
          <w:p w:rsidR="002500E8" w:rsidRPr="008E180B" w:rsidRDefault="002500E8" w:rsidP="002500E8">
            <w:pPr>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55</w:t>
            </w:r>
          </w:p>
        </w:tc>
        <w:tc>
          <w:tcPr>
            <w:tcW w:w="4721" w:type="dxa"/>
          </w:tcPr>
          <w:p w:rsidR="002500E8" w:rsidRPr="008E180B"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Основы личной гигиены</w:t>
            </w: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56</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Вредные привычки, их влияние на здоровье. Профилактика</w:t>
            </w:r>
          </w:p>
          <w:p w:rsidR="002500E8" w:rsidRPr="008E180B" w:rsidRDefault="002500E8" w:rsidP="002500E8">
            <w:pPr>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57</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Пути укрепления здоровья</w:t>
            </w:r>
          </w:p>
          <w:p w:rsidR="002500E8" w:rsidRPr="008E180B" w:rsidRDefault="002500E8" w:rsidP="002500E8">
            <w:pPr>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2500E8" w:rsidP="002500E8">
            <w:pPr>
              <w:jc w:val="both"/>
              <w:rPr>
                <w:rFonts w:ascii="Times New Roman" w:hAnsi="Times New Roman" w:cs="Times New Roman"/>
                <w:color w:val="auto"/>
                <w:sz w:val="24"/>
                <w:szCs w:val="24"/>
              </w:rPr>
            </w:pPr>
          </w:p>
        </w:tc>
        <w:tc>
          <w:tcPr>
            <w:tcW w:w="8783" w:type="dxa"/>
            <w:gridSpan w:val="3"/>
          </w:tcPr>
          <w:p w:rsidR="002500E8" w:rsidRPr="00FA2626" w:rsidRDefault="002500E8" w:rsidP="002500E8">
            <w:pPr>
              <w:jc w:val="center"/>
              <w:rPr>
                <w:rFonts w:ascii="Times New Roman" w:eastAsia="Times New Roman" w:hAnsi="Times New Roman" w:cs="Times New Roman"/>
                <w:sz w:val="24"/>
                <w:szCs w:val="24"/>
              </w:rPr>
            </w:pPr>
            <w:r w:rsidRPr="00FA2626">
              <w:rPr>
                <w:rFonts w:ascii="Times New Roman" w:eastAsia="Times New Roman" w:hAnsi="Times New Roman" w:cs="Times New Roman"/>
                <w:b/>
                <w:bCs/>
                <w:sz w:val="27"/>
                <w:szCs w:val="27"/>
              </w:rPr>
              <w:t>Раздел IV. Защита человека в чрезвычайных ситуациях (3ч)</w:t>
            </w:r>
          </w:p>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58</w:t>
            </w:r>
          </w:p>
        </w:tc>
        <w:tc>
          <w:tcPr>
            <w:tcW w:w="4721" w:type="dxa"/>
          </w:tcPr>
          <w:p w:rsidR="002500E8" w:rsidRPr="008E180B"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Основные мероприятия гражданской обороны по защите населения</w:t>
            </w: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59</w:t>
            </w:r>
          </w:p>
        </w:tc>
        <w:tc>
          <w:tcPr>
            <w:tcW w:w="4721" w:type="dxa"/>
          </w:tcPr>
          <w:p w:rsidR="002500E8" w:rsidRPr="008E180B" w:rsidRDefault="002500E8" w:rsidP="002500E8">
            <w:pPr>
              <w:rPr>
                <w:rFonts w:ascii="Times New Roman" w:eastAsia="Times New Roman" w:hAnsi="Times New Roman" w:cs="Times New Roman"/>
                <w:sz w:val="24"/>
                <w:szCs w:val="24"/>
              </w:rPr>
            </w:pPr>
            <w:proofErr w:type="gramStart"/>
            <w:r w:rsidRPr="00FA2626">
              <w:rPr>
                <w:rFonts w:ascii="Times New Roman" w:eastAsia="Times New Roman" w:hAnsi="Times New Roman" w:cs="Times New Roman"/>
                <w:sz w:val="24"/>
                <w:szCs w:val="24"/>
              </w:rPr>
              <w:t>Подготовка обучаемых к действиям в ЧС мирного и военного времени</w:t>
            </w:r>
            <w:proofErr w:type="gramEnd"/>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60</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Подготовка обучаемых к проведению практического занятия (изготовление ватно-марлевых повязок)</w:t>
            </w:r>
          </w:p>
          <w:p w:rsidR="002500E8" w:rsidRPr="00FA2626" w:rsidRDefault="002500E8" w:rsidP="002500E8">
            <w:pPr>
              <w:rPr>
                <w:rFonts w:ascii="Times New Roman" w:eastAsia="Times New Roman" w:hAnsi="Times New Roman" w:cs="Times New Roman"/>
                <w:sz w:val="24"/>
                <w:szCs w:val="24"/>
              </w:rPr>
            </w:pPr>
          </w:p>
          <w:p w:rsidR="002500E8" w:rsidRPr="008E180B" w:rsidRDefault="002500E8" w:rsidP="002500E8">
            <w:pPr>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2500E8" w:rsidP="002500E8">
            <w:pPr>
              <w:jc w:val="both"/>
              <w:rPr>
                <w:rFonts w:ascii="Times New Roman" w:hAnsi="Times New Roman" w:cs="Times New Roman"/>
                <w:color w:val="auto"/>
                <w:sz w:val="24"/>
                <w:szCs w:val="24"/>
              </w:rPr>
            </w:pPr>
          </w:p>
        </w:tc>
        <w:tc>
          <w:tcPr>
            <w:tcW w:w="8783" w:type="dxa"/>
            <w:gridSpan w:val="3"/>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61</w:t>
            </w:r>
            <w:r w:rsidR="00B57DC0">
              <w:rPr>
                <w:rFonts w:ascii="Times New Roman" w:hAnsi="Times New Roman" w:cs="Times New Roman"/>
                <w:color w:val="auto"/>
                <w:sz w:val="24"/>
                <w:szCs w:val="24"/>
              </w:rPr>
              <w:t>-63</w:t>
            </w:r>
          </w:p>
        </w:tc>
        <w:tc>
          <w:tcPr>
            <w:tcW w:w="4721" w:type="dxa"/>
          </w:tcPr>
          <w:p w:rsidR="002500E8" w:rsidRPr="00B57DC0" w:rsidRDefault="00B57DC0" w:rsidP="002500E8">
            <w:pPr>
              <w:rPr>
                <w:rFonts w:ascii="Times New Roman" w:eastAsia="Times New Roman" w:hAnsi="Times New Roman" w:cs="Times New Roman"/>
                <w:sz w:val="24"/>
                <w:szCs w:val="24"/>
              </w:rPr>
            </w:pPr>
            <w:r w:rsidRPr="00B57DC0">
              <w:rPr>
                <w:rFonts w:ascii="Times New Roman" w:hAnsi="Times New Roman" w:cs="Times New Roman"/>
                <w:sz w:val="24"/>
                <w:szCs w:val="24"/>
              </w:rPr>
              <w:t>Безопасность во время пребывания в различных средах</w:t>
            </w:r>
          </w:p>
        </w:tc>
        <w:tc>
          <w:tcPr>
            <w:tcW w:w="1580" w:type="dxa"/>
          </w:tcPr>
          <w:p w:rsidR="002500E8" w:rsidRDefault="00B57DC0"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64</w:t>
            </w:r>
            <w:r w:rsidR="00B57DC0">
              <w:rPr>
                <w:rFonts w:ascii="Times New Roman" w:hAnsi="Times New Roman" w:cs="Times New Roman"/>
                <w:color w:val="auto"/>
                <w:sz w:val="24"/>
                <w:szCs w:val="24"/>
              </w:rPr>
              <w:t>-66</w:t>
            </w:r>
          </w:p>
        </w:tc>
        <w:tc>
          <w:tcPr>
            <w:tcW w:w="4721" w:type="dxa"/>
          </w:tcPr>
          <w:p w:rsidR="002500E8" w:rsidRPr="00B57DC0" w:rsidRDefault="00B57DC0" w:rsidP="002500E8">
            <w:pPr>
              <w:rPr>
                <w:rFonts w:ascii="Times New Roman" w:eastAsia="Times New Roman" w:hAnsi="Times New Roman" w:cs="Times New Roman"/>
                <w:sz w:val="24"/>
                <w:szCs w:val="24"/>
              </w:rPr>
            </w:pPr>
            <w:r w:rsidRPr="00B57DC0">
              <w:rPr>
                <w:rFonts w:ascii="Times New Roman" w:hAnsi="Times New Roman" w:cs="Times New Roman"/>
                <w:sz w:val="24"/>
                <w:szCs w:val="24"/>
              </w:rPr>
              <w:t>Личная безопасность в повседневной жизни</w:t>
            </w:r>
          </w:p>
        </w:tc>
        <w:tc>
          <w:tcPr>
            <w:tcW w:w="1580" w:type="dxa"/>
          </w:tcPr>
          <w:p w:rsidR="002500E8" w:rsidRDefault="00B57DC0"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2500E8" w:rsidP="002500E8">
            <w:pPr>
              <w:jc w:val="both"/>
              <w:rPr>
                <w:rFonts w:ascii="Times New Roman" w:hAnsi="Times New Roman" w:cs="Times New Roman"/>
                <w:color w:val="auto"/>
                <w:sz w:val="24"/>
                <w:szCs w:val="24"/>
              </w:rPr>
            </w:pPr>
          </w:p>
        </w:tc>
        <w:tc>
          <w:tcPr>
            <w:tcW w:w="8783" w:type="dxa"/>
            <w:gridSpan w:val="3"/>
          </w:tcPr>
          <w:p w:rsidR="002500E8" w:rsidRPr="00FA2626" w:rsidRDefault="002500E8" w:rsidP="002500E8">
            <w:pPr>
              <w:jc w:val="center"/>
              <w:rPr>
                <w:rFonts w:ascii="Times New Roman" w:eastAsia="Times New Roman" w:hAnsi="Times New Roman" w:cs="Times New Roman"/>
                <w:sz w:val="24"/>
                <w:szCs w:val="24"/>
              </w:rPr>
            </w:pPr>
            <w:r w:rsidRPr="00FA2626">
              <w:rPr>
                <w:rFonts w:ascii="Times New Roman" w:eastAsia="Times New Roman" w:hAnsi="Times New Roman" w:cs="Times New Roman"/>
                <w:b/>
                <w:bCs/>
                <w:sz w:val="27"/>
                <w:szCs w:val="27"/>
              </w:rPr>
              <w:t>Раздел VI. Заключение (2ч)</w:t>
            </w:r>
          </w:p>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jc w:val="both"/>
              <w:rPr>
                <w:rFonts w:ascii="Times New Roman" w:hAnsi="Times New Roman" w:cs="Times New Roman"/>
                <w:color w:val="auto"/>
                <w:sz w:val="24"/>
                <w:szCs w:val="24"/>
              </w:rPr>
            </w:pPr>
            <w:r w:rsidRPr="00B57DC0">
              <w:rPr>
                <w:rFonts w:ascii="Times New Roman" w:hAnsi="Times New Roman" w:cs="Times New Roman"/>
                <w:color w:val="auto"/>
                <w:sz w:val="24"/>
                <w:szCs w:val="24"/>
              </w:rPr>
              <w:t>67</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Конкурс рисунков «Мы за мир!»</w:t>
            </w:r>
          </w:p>
          <w:p w:rsidR="002500E8" w:rsidRPr="00FA2626" w:rsidRDefault="002500E8" w:rsidP="002500E8">
            <w:pPr>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r w:rsidR="002500E8" w:rsidTr="002500E8">
        <w:tc>
          <w:tcPr>
            <w:tcW w:w="567" w:type="dxa"/>
          </w:tcPr>
          <w:p w:rsidR="002500E8" w:rsidRPr="00B57DC0" w:rsidRDefault="001A1412" w:rsidP="002500E8">
            <w:pPr>
              <w:rPr>
                <w:rFonts w:ascii="Times New Roman" w:hAnsi="Times New Roman" w:cs="Times New Roman"/>
                <w:color w:val="auto"/>
                <w:sz w:val="24"/>
                <w:szCs w:val="24"/>
              </w:rPr>
            </w:pPr>
            <w:r w:rsidRPr="00B57DC0">
              <w:rPr>
                <w:rFonts w:ascii="Times New Roman" w:hAnsi="Times New Roman" w:cs="Times New Roman"/>
                <w:color w:val="auto"/>
                <w:sz w:val="24"/>
                <w:szCs w:val="24"/>
              </w:rPr>
              <w:t>68</w:t>
            </w:r>
          </w:p>
        </w:tc>
        <w:tc>
          <w:tcPr>
            <w:tcW w:w="4721" w:type="dxa"/>
          </w:tcPr>
          <w:p w:rsidR="002500E8" w:rsidRPr="00FA2626" w:rsidRDefault="002500E8" w:rsidP="002500E8">
            <w:pPr>
              <w:rPr>
                <w:rFonts w:ascii="Times New Roman" w:eastAsia="Times New Roman" w:hAnsi="Times New Roman" w:cs="Times New Roman"/>
                <w:sz w:val="24"/>
                <w:szCs w:val="24"/>
              </w:rPr>
            </w:pPr>
            <w:r w:rsidRPr="00FA2626">
              <w:rPr>
                <w:rFonts w:ascii="Times New Roman" w:eastAsia="Times New Roman" w:hAnsi="Times New Roman" w:cs="Times New Roman"/>
                <w:sz w:val="24"/>
                <w:szCs w:val="24"/>
              </w:rPr>
              <w:t>Игра «</w:t>
            </w:r>
            <w:proofErr w:type="spellStart"/>
            <w:r w:rsidRPr="00FA2626">
              <w:rPr>
                <w:rFonts w:ascii="Times New Roman" w:eastAsia="Times New Roman" w:hAnsi="Times New Roman" w:cs="Times New Roman"/>
                <w:sz w:val="24"/>
                <w:szCs w:val="24"/>
              </w:rPr>
              <w:t>Зарничка</w:t>
            </w:r>
            <w:proofErr w:type="spellEnd"/>
            <w:r w:rsidRPr="00FA2626">
              <w:rPr>
                <w:rFonts w:ascii="Times New Roman" w:eastAsia="Times New Roman" w:hAnsi="Times New Roman" w:cs="Times New Roman"/>
                <w:sz w:val="24"/>
                <w:szCs w:val="24"/>
              </w:rPr>
              <w:t>»</w:t>
            </w:r>
          </w:p>
          <w:p w:rsidR="002500E8" w:rsidRPr="00FA2626" w:rsidRDefault="002500E8" w:rsidP="002500E8">
            <w:pPr>
              <w:rPr>
                <w:rFonts w:ascii="Times New Roman" w:eastAsia="Times New Roman" w:hAnsi="Times New Roman" w:cs="Times New Roman"/>
                <w:sz w:val="24"/>
                <w:szCs w:val="24"/>
              </w:rPr>
            </w:pPr>
          </w:p>
        </w:tc>
        <w:tc>
          <w:tcPr>
            <w:tcW w:w="1580" w:type="dxa"/>
          </w:tcPr>
          <w:p w:rsidR="002500E8" w:rsidRDefault="002500E8" w:rsidP="002500E8">
            <w:pPr>
              <w:spacing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82" w:type="dxa"/>
          </w:tcPr>
          <w:p w:rsidR="002500E8" w:rsidRDefault="002500E8" w:rsidP="002500E8">
            <w:pPr>
              <w:spacing w:line="294" w:lineRule="atLeast"/>
              <w:jc w:val="center"/>
              <w:rPr>
                <w:rFonts w:ascii="Times New Roman" w:eastAsia="Times New Roman" w:hAnsi="Times New Roman" w:cs="Times New Roman"/>
                <w:sz w:val="24"/>
                <w:szCs w:val="24"/>
              </w:rPr>
            </w:pPr>
          </w:p>
        </w:tc>
      </w:tr>
    </w:tbl>
    <w:p w:rsidR="00B57DC0" w:rsidRPr="00D73CEF" w:rsidRDefault="00B57DC0" w:rsidP="00B57DC0">
      <w:pPr>
        <w:spacing w:line="276" w:lineRule="auto"/>
        <w:ind w:right="283"/>
        <w:rPr>
          <w:rFonts w:ascii="Times New Roman" w:hAnsi="Times New Roman" w:cs="Times New Roman"/>
          <w:b/>
        </w:rPr>
      </w:pPr>
    </w:p>
    <w:sectPr w:rsidR="00B57DC0" w:rsidRPr="00D73CEF" w:rsidSect="00B129E6">
      <w:pgSz w:w="11906" w:h="16838"/>
      <w:pgMar w:top="1134" w:right="1133"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32C" w:rsidRDefault="007D432C" w:rsidP="00B57DC0">
      <w:r>
        <w:separator/>
      </w:r>
    </w:p>
  </w:endnote>
  <w:endnote w:type="continuationSeparator" w:id="1">
    <w:p w:rsidR="007D432C" w:rsidRDefault="007D432C" w:rsidP="00B57D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32C" w:rsidRDefault="007D432C" w:rsidP="00B57DC0">
      <w:r>
        <w:separator/>
      </w:r>
    </w:p>
  </w:footnote>
  <w:footnote w:type="continuationSeparator" w:id="1">
    <w:p w:rsidR="007D432C" w:rsidRDefault="007D432C" w:rsidP="00B57D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7A84"/>
    <w:multiLevelType w:val="hybridMultilevel"/>
    <w:tmpl w:val="BD9CB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46231F"/>
    <w:multiLevelType w:val="multilevel"/>
    <w:tmpl w:val="152C8E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EF689A"/>
    <w:multiLevelType w:val="multilevel"/>
    <w:tmpl w:val="47D425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483A2F"/>
    <w:multiLevelType w:val="multilevel"/>
    <w:tmpl w:val="D0A840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1F74CA"/>
    <w:multiLevelType w:val="hybridMultilevel"/>
    <w:tmpl w:val="735C2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FA5C2A"/>
    <w:multiLevelType w:val="multilevel"/>
    <w:tmpl w:val="F5A44E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94769D"/>
    <w:multiLevelType w:val="multilevel"/>
    <w:tmpl w:val="839EAD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16273D"/>
    <w:multiLevelType w:val="multilevel"/>
    <w:tmpl w:val="2AB01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2C3C26"/>
    <w:multiLevelType w:val="multilevel"/>
    <w:tmpl w:val="8084CC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A144B4"/>
    <w:multiLevelType w:val="hybridMultilevel"/>
    <w:tmpl w:val="FFEA5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4604C2"/>
    <w:multiLevelType w:val="hybridMultilevel"/>
    <w:tmpl w:val="EF728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2A51C5"/>
    <w:multiLevelType w:val="multilevel"/>
    <w:tmpl w:val="875A30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057A6D"/>
    <w:multiLevelType w:val="hybridMultilevel"/>
    <w:tmpl w:val="17600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760B03"/>
    <w:multiLevelType w:val="multilevel"/>
    <w:tmpl w:val="31085E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216120"/>
    <w:multiLevelType w:val="multilevel"/>
    <w:tmpl w:val="A948C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C9002F"/>
    <w:multiLevelType w:val="multilevel"/>
    <w:tmpl w:val="8D00B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387F38"/>
    <w:multiLevelType w:val="multilevel"/>
    <w:tmpl w:val="A388FF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8A428A"/>
    <w:multiLevelType w:val="multilevel"/>
    <w:tmpl w:val="B6381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EF11A1"/>
    <w:multiLevelType w:val="multilevel"/>
    <w:tmpl w:val="0E5E8C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E20DFF"/>
    <w:multiLevelType w:val="multilevel"/>
    <w:tmpl w:val="3D74F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346863"/>
    <w:multiLevelType w:val="hybridMultilevel"/>
    <w:tmpl w:val="C1EE5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8B7F2B"/>
    <w:multiLevelType w:val="hybridMultilevel"/>
    <w:tmpl w:val="313AD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7387649"/>
    <w:multiLevelType w:val="hybridMultilevel"/>
    <w:tmpl w:val="28E68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713293"/>
    <w:multiLevelType w:val="multilevel"/>
    <w:tmpl w:val="DD9C5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4C5140"/>
    <w:multiLevelType w:val="multilevel"/>
    <w:tmpl w:val="90CEAC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B17572"/>
    <w:multiLevelType w:val="multilevel"/>
    <w:tmpl w:val="CB90E2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9"/>
  </w:num>
  <w:num w:numId="3">
    <w:abstractNumId w:val="12"/>
  </w:num>
  <w:num w:numId="4">
    <w:abstractNumId w:val="0"/>
  </w:num>
  <w:num w:numId="5">
    <w:abstractNumId w:val="20"/>
  </w:num>
  <w:num w:numId="6">
    <w:abstractNumId w:val="22"/>
  </w:num>
  <w:num w:numId="7">
    <w:abstractNumId w:val="24"/>
  </w:num>
  <w:num w:numId="8">
    <w:abstractNumId w:val="7"/>
  </w:num>
  <w:num w:numId="9">
    <w:abstractNumId w:val="2"/>
  </w:num>
  <w:num w:numId="10">
    <w:abstractNumId w:val="25"/>
  </w:num>
  <w:num w:numId="11">
    <w:abstractNumId w:val="3"/>
  </w:num>
  <w:num w:numId="12">
    <w:abstractNumId w:val="18"/>
  </w:num>
  <w:num w:numId="13">
    <w:abstractNumId w:val="6"/>
  </w:num>
  <w:num w:numId="14">
    <w:abstractNumId w:val="16"/>
  </w:num>
  <w:num w:numId="15">
    <w:abstractNumId w:val="14"/>
  </w:num>
  <w:num w:numId="16">
    <w:abstractNumId w:val="13"/>
  </w:num>
  <w:num w:numId="17">
    <w:abstractNumId w:val="19"/>
  </w:num>
  <w:num w:numId="18">
    <w:abstractNumId w:val="11"/>
  </w:num>
  <w:num w:numId="19">
    <w:abstractNumId w:val="17"/>
  </w:num>
  <w:num w:numId="20">
    <w:abstractNumId w:val="23"/>
  </w:num>
  <w:num w:numId="21">
    <w:abstractNumId w:val="5"/>
  </w:num>
  <w:num w:numId="22">
    <w:abstractNumId w:val="8"/>
  </w:num>
  <w:num w:numId="23">
    <w:abstractNumId w:val="15"/>
  </w:num>
  <w:num w:numId="24">
    <w:abstractNumId w:val="1"/>
  </w:num>
  <w:num w:numId="25">
    <w:abstractNumId w:val="10"/>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5121"/>
  </w:hdrShapeDefaults>
  <w:footnotePr>
    <w:footnote w:id="0"/>
    <w:footnote w:id="1"/>
  </w:footnotePr>
  <w:endnotePr>
    <w:endnote w:id="0"/>
    <w:endnote w:id="1"/>
  </w:endnotePr>
  <w:compat/>
  <w:rsids>
    <w:rsidRoot w:val="007534A4"/>
    <w:rsid w:val="00062E39"/>
    <w:rsid w:val="00137796"/>
    <w:rsid w:val="001570DB"/>
    <w:rsid w:val="001A1412"/>
    <w:rsid w:val="002500E8"/>
    <w:rsid w:val="002D57AD"/>
    <w:rsid w:val="003325C7"/>
    <w:rsid w:val="00561424"/>
    <w:rsid w:val="00672FBC"/>
    <w:rsid w:val="007534A4"/>
    <w:rsid w:val="007D432C"/>
    <w:rsid w:val="008137B0"/>
    <w:rsid w:val="00860B1B"/>
    <w:rsid w:val="009A732C"/>
    <w:rsid w:val="00A816F0"/>
    <w:rsid w:val="00B129E6"/>
    <w:rsid w:val="00B36F06"/>
    <w:rsid w:val="00B57DC0"/>
    <w:rsid w:val="00C41F98"/>
    <w:rsid w:val="00D73CEF"/>
    <w:rsid w:val="00EC3B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534A4"/>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70DB"/>
    <w:pPr>
      <w:ind w:left="720"/>
      <w:contextualSpacing/>
    </w:pPr>
  </w:style>
  <w:style w:type="table" w:styleId="a4">
    <w:name w:val="Table Grid"/>
    <w:basedOn w:val="a1"/>
    <w:uiPriority w:val="59"/>
    <w:rsid w:val="002D5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Другое_"/>
    <w:basedOn w:val="a0"/>
    <w:link w:val="a6"/>
    <w:rsid w:val="00D73CEF"/>
    <w:rPr>
      <w:rFonts w:ascii="Times New Roman" w:eastAsia="Times New Roman" w:hAnsi="Times New Roman" w:cs="Times New Roman"/>
      <w:sz w:val="28"/>
      <w:szCs w:val="28"/>
      <w:shd w:val="clear" w:color="auto" w:fill="FFFFFF"/>
    </w:rPr>
  </w:style>
  <w:style w:type="paragraph" w:customStyle="1" w:styleId="a6">
    <w:name w:val="Другое"/>
    <w:basedOn w:val="a"/>
    <w:link w:val="a5"/>
    <w:rsid w:val="00D73CEF"/>
    <w:pPr>
      <w:shd w:val="clear" w:color="auto" w:fill="FFFFFF"/>
    </w:pPr>
    <w:rPr>
      <w:rFonts w:ascii="Times New Roman" w:eastAsia="Times New Roman" w:hAnsi="Times New Roman" w:cs="Times New Roman"/>
      <w:color w:val="auto"/>
      <w:sz w:val="28"/>
      <w:szCs w:val="28"/>
      <w:lang w:eastAsia="en-US" w:bidi="ar-SA"/>
    </w:rPr>
  </w:style>
  <w:style w:type="character" w:customStyle="1" w:styleId="2">
    <w:name w:val="Колонтитул (2)_"/>
    <w:basedOn w:val="a0"/>
    <w:link w:val="20"/>
    <w:rsid w:val="00B57DC0"/>
    <w:rPr>
      <w:rFonts w:ascii="Times New Roman" w:eastAsia="Times New Roman" w:hAnsi="Times New Roman" w:cs="Times New Roman"/>
      <w:sz w:val="20"/>
      <w:szCs w:val="20"/>
      <w:shd w:val="clear" w:color="auto" w:fill="FFFFFF"/>
    </w:rPr>
  </w:style>
  <w:style w:type="paragraph" w:customStyle="1" w:styleId="20">
    <w:name w:val="Колонтитул (2)"/>
    <w:basedOn w:val="a"/>
    <w:link w:val="2"/>
    <w:rsid w:val="00B57DC0"/>
    <w:pPr>
      <w:shd w:val="clear" w:color="auto" w:fill="FFFFFF"/>
    </w:pPr>
    <w:rPr>
      <w:rFonts w:ascii="Times New Roman" w:eastAsia="Times New Roman" w:hAnsi="Times New Roman" w:cs="Times New Roman"/>
      <w:color w:val="auto"/>
      <w:sz w:val="20"/>
      <w:szCs w:val="20"/>
      <w:lang w:eastAsia="en-US" w:bidi="ar-SA"/>
    </w:rPr>
  </w:style>
  <w:style w:type="paragraph" w:styleId="a7">
    <w:name w:val="Balloon Text"/>
    <w:basedOn w:val="a"/>
    <w:link w:val="a8"/>
    <w:uiPriority w:val="99"/>
    <w:semiHidden/>
    <w:unhideWhenUsed/>
    <w:rsid w:val="008137B0"/>
    <w:rPr>
      <w:rFonts w:ascii="Tahoma" w:hAnsi="Tahoma" w:cs="Tahoma"/>
      <w:sz w:val="16"/>
      <w:szCs w:val="16"/>
    </w:rPr>
  </w:style>
  <w:style w:type="character" w:customStyle="1" w:styleId="a8">
    <w:name w:val="Текст выноски Знак"/>
    <w:basedOn w:val="a0"/>
    <w:link w:val="a7"/>
    <w:uiPriority w:val="99"/>
    <w:semiHidden/>
    <w:rsid w:val="008137B0"/>
    <w:rPr>
      <w:rFonts w:ascii="Tahoma" w:eastAsia="Courier New" w:hAnsi="Tahoma" w:cs="Tahoma"/>
      <w:color w:val="000000"/>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3273</Words>
  <Characters>18660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dcterms:created xsi:type="dcterms:W3CDTF">2019-12-20T06:30:00Z</dcterms:created>
  <dcterms:modified xsi:type="dcterms:W3CDTF">2021-06-21T09:21:00Z</dcterms:modified>
</cp:coreProperties>
</file>